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CHRIST TEMPLE PRAYER LINE!!!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FRIDAY NIGHT 6PM.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Dial #, when prompted for access code dial #.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rPr>
          <w:color w:val="1c1e21"/>
          <w:sz w:val="24"/>
          <w:szCs w:val="24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We will be on one accord Fasting from Wed night midnight until 3pm Sat. Praying for a cure for COVID 19, salvation and personal prayers </w:t>
      </w:r>
      <w:r w:rsidDel="00000000" w:rsidR="00000000" w:rsidRPr="00000000">
        <w:rPr>
          <w:rFonts w:ascii="Arial Unicode MS" w:cs="Arial Unicode MS" w:eastAsia="Arial Unicode MS" w:hAnsi="Arial Unicode MS"/>
          <w:color w:val="1c1e21"/>
          <w:sz w:val="24"/>
          <w:szCs w:val="24"/>
          <w:rtl w:val="0"/>
        </w:rPr>
        <w:t xml:space="preserve">❤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