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E55F4" w14:textId="77777777" w:rsidR="001B686F" w:rsidRDefault="001B686F" w:rsidP="001B686F">
      <w:pPr>
        <w:pStyle w:val="NormalWeb"/>
        <w:spacing w:before="0" w:beforeAutospacing="0" w:after="90" w:afterAutospacing="0"/>
        <w:rPr>
          <w:rFonts w:ascii="Arial" w:hAnsi="Arial"/>
          <w:color w:val="1C1E21"/>
          <w:sz w:val="21"/>
          <w:szCs w:val="21"/>
        </w:rPr>
      </w:pPr>
      <w:proofErr w:type="spellStart"/>
      <w:r>
        <w:rPr>
          <w:rFonts w:ascii="Arial" w:hAnsi="Arial"/>
          <w:color w:val="1C1E21"/>
          <w:sz w:val="21"/>
          <w:szCs w:val="21"/>
        </w:rPr>
        <w:t>JewishColumbus</w:t>
      </w:r>
      <w:proofErr w:type="spellEnd"/>
      <w:r>
        <w:rPr>
          <w:rFonts w:ascii="Arial" w:hAnsi="Arial"/>
          <w:color w:val="1C1E21"/>
          <w:sz w:val="21"/>
          <w:szCs w:val="21"/>
        </w:rPr>
        <w:t xml:space="preserve"> was the first organization that I saw respond to Covid-19 in a really effective and attractive way. They were very clear about what the goal was, where the money was going and what it was for,” Nathan Render says. “The power in a gift to </w:t>
      </w:r>
      <w:proofErr w:type="spellStart"/>
      <w:r>
        <w:rPr>
          <w:rFonts w:ascii="Arial" w:hAnsi="Arial"/>
          <w:color w:val="1C1E21"/>
          <w:sz w:val="21"/>
          <w:szCs w:val="21"/>
        </w:rPr>
        <w:t>JewishColumbus</w:t>
      </w:r>
      <w:proofErr w:type="spellEnd"/>
      <w:r>
        <w:rPr>
          <w:rFonts w:ascii="Arial" w:hAnsi="Arial"/>
          <w:color w:val="1C1E21"/>
          <w:sz w:val="21"/>
          <w:szCs w:val="21"/>
        </w:rPr>
        <w:t xml:space="preserve"> is much bigger than any amount you can give. It's part of your commitment to the community in Columbus, the Jewish community in Columbus, and to what's next, which is very unknown.” To continue reading Nathan’s story click</w:t>
      </w:r>
      <w:r>
        <w:rPr>
          <w:rStyle w:val="apple-converted-space"/>
          <w:rFonts w:ascii="Arial" w:hAnsi="Arial"/>
          <w:color w:val="1C1E21"/>
          <w:sz w:val="21"/>
          <w:szCs w:val="21"/>
        </w:rPr>
        <w:t> </w:t>
      </w:r>
      <w:hyperlink r:id="rId4" w:tgtFrame="_blank" w:history="1">
        <w:r>
          <w:rPr>
            <w:rStyle w:val="Hyperlink"/>
            <w:rFonts w:ascii="inherit" w:hAnsi="inherit"/>
            <w:color w:val="385898"/>
            <w:sz w:val="21"/>
            <w:szCs w:val="21"/>
          </w:rPr>
          <w:t>https://jewishcolumbus.org/nathan/</w:t>
        </w:r>
      </w:hyperlink>
    </w:p>
    <w:p w14:paraId="3C64693A" w14:textId="77777777" w:rsidR="001B686F" w:rsidRDefault="001B686F" w:rsidP="001B686F">
      <w:pPr>
        <w:pStyle w:val="NormalWeb"/>
        <w:spacing w:before="90" w:beforeAutospacing="0" w:after="90" w:afterAutospacing="0"/>
        <w:rPr>
          <w:rFonts w:ascii="Arial" w:hAnsi="Arial"/>
          <w:color w:val="1C1E21"/>
          <w:sz w:val="21"/>
          <w:szCs w:val="21"/>
        </w:rPr>
      </w:pPr>
      <w:r>
        <w:rPr>
          <w:rFonts w:ascii="Arial" w:hAnsi="Arial"/>
          <w:color w:val="1C1E21"/>
          <w:sz w:val="21"/>
          <w:szCs w:val="21"/>
        </w:rPr>
        <w:t xml:space="preserve">You can Join community leaders like Render by donating to our annual campaign. Your contribution — no matter the scale — represents your pride in Columbus’ Jewish community. When you give to </w:t>
      </w:r>
      <w:proofErr w:type="spellStart"/>
      <w:r>
        <w:rPr>
          <w:rFonts w:ascii="Arial" w:hAnsi="Arial"/>
          <w:color w:val="1C1E21"/>
          <w:sz w:val="21"/>
          <w:szCs w:val="21"/>
        </w:rPr>
        <w:t>JewishColumbus</w:t>
      </w:r>
      <w:proofErr w:type="spellEnd"/>
      <w:r>
        <w:rPr>
          <w:rFonts w:ascii="Arial" w:hAnsi="Arial"/>
          <w:color w:val="1C1E21"/>
          <w:sz w:val="21"/>
          <w:szCs w:val="21"/>
        </w:rPr>
        <w:t>, every dollar makes a difference.</w:t>
      </w:r>
    </w:p>
    <w:p w14:paraId="7325AC03" w14:textId="1251F050" w:rsidR="00FE1703" w:rsidRDefault="00FE1703"/>
    <w:p w14:paraId="6C7CF481" w14:textId="053261F1" w:rsidR="00B80500" w:rsidRDefault="00B80500">
      <w:r>
        <w:t>May 27</w:t>
      </w:r>
    </w:p>
    <w:sectPr w:rsidR="00B80500" w:rsidSect="000F3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6F"/>
    <w:rsid w:val="000F3872"/>
    <w:rsid w:val="001B686F"/>
    <w:rsid w:val="00B80500"/>
    <w:rsid w:val="00FE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A5B4BA"/>
  <w15:chartTrackingRefBased/>
  <w15:docId w15:val="{0D11C72D-6995-D442-94A7-CB08F587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686F"/>
    <w:pPr>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1B686F"/>
  </w:style>
  <w:style w:type="character" w:styleId="Hyperlink">
    <w:name w:val="Hyperlink"/>
    <w:basedOn w:val="DefaultParagraphFont"/>
    <w:uiPriority w:val="99"/>
    <w:semiHidden/>
    <w:unhideWhenUsed/>
    <w:rsid w:val="001B68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ewishcolumbus.org/nat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Naiman</dc:creator>
  <cp:keywords/>
  <dc:description/>
  <cp:lastModifiedBy>Sarah Naiman</cp:lastModifiedBy>
  <cp:revision>2</cp:revision>
  <dcterms:created xsi:type="dcterms:W3CDTF">2020-06-20T19:28:00Z</dcterms:created>
  <dcterms:modified xsi:type="dcterms:W3CDTF">2020-06-20T19:29:00Z</dcterms:modified>
</cp:coreProperties>
</file>