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386BB" w14:textId="77777777" w:rsidR="007A6F8A" w:rsidRPr="007A6F8A" w:rsidRDefault="007A6F8A" w:rsidP="007A6F8A">
      <w:pPr>
        <w:spacing w:line="930" w:lineRule="atLeast"/>
        <w:textAlignment w:val="baseline"/>
        <w:outlineLvl w:val="0"/>
        <w:rPr>
          <w:rFonts w:ascii="inherit" w:eastAsia="Times New Roman" w:hAnsi="inherit" w:cs="Times New Roman"/>
          <w:b/>
          <w:bCs/>
          <w:kern w:val="36"/>
          <w:sz w:val="81"/>
          <w:szCs w:val="81"/>
        </w:rPr>
      </w:pPr>
      <w:r w:rsidRPr="007A6F8A">
        <w:rPr>
          <w:rFonts w:ascii="inherit" w:eastAsia="Times New Roman" w:hAnsi="inherit" w:cs="Times New Roman"/>
          <w:b/>
          <w:bCs/>
          <w:kern w:val="36"/>
          <w:sz w:val="81"/>
          <w:szCs w:val="81"/>
        </w:rPr>
        <w:t>Soul and breath: A prayer</w:t>
      </w:r>
    </w:p>
    <w:p w14:paraId="5DC47A4A" w14:textId="77777777" w:rsidR="007A6F8A" w:rsidRPr="007A6F8A" w:rsidRDefault="007A6F8A" w:rsidP="007A6F8A">
      <w:pPr>
        <w:spacing w:line="420" w:lineRule="atLeast"/>
        <w:textAlignment w:val="baseline"/>
        <w:rPr>
          <w:rFonts w:ascii="inherit" w:eastAsia="Times New Roman" w:hAnsi="inherit" w:cs="Times New Roman"/>
          <w:i/>
          <w:iCs/>
          <w:color w:val="808080"/>
          <w:sz w:val="30"/>
          <w:szCs w:val="30"/>
        </w:rPr>
      </w:pPr>
      <w:r w:rsidRPr="007A6F8A">
        <w:rPr>
          <w:rFonts w:ascii="inherit" w:eastAsia="Times New Roman" w:hAnsi="inherit" w:cs="Times New Roman"/>
          <w:i/>
          <w:iCs/>
          <w:color w:val="808080"/>
          <w:sz w:val="30"/>
          <w:szCs w:val="30"/>
        </w:rPr>
        <w:t>In the absence of all the communal gathering that provides comfort and focus, I have written a prayer to help us cope</w:t>
      </w:r>
    </w:p>
    <w:p w14:paraId="5594583A" w14:textId="77777777" w:rsidR="007A6F8A" w:rsidRPr="007A6F8A" w:rsidRDefault="007A6F8A" w:rsidP="007A6F8A">
      <w:pPr>
        <w:spacing w:line="180" w:lineRule="atLeast"/>
        <w:textAlignment w:val="baseline"/>
        <w:rPr>
          <w:rFonts w:ascii="Arial" w:eastAsia="Times New Roman" w:hAnsi="Arial" w:cs="Arial"/>
          <w:caps/>
          <w:color w:val="525252"/>
          <w:sz w:val="15"/>
          <w:szCs w:val="15"/>
        </w:rPr>
      </w:pPr>
      <w:r w:rsidRPr="007A6F8A">
        <w:rPr>
          <w:rFonts w:ascii="Arial" w:eastAsia="Times New Roman" w:hAnsi="Arial" w:cs="Arial"/>
          <w:caps/>
          <w:color w:val="525252"/>
          <w:sz w:val="15"/>
          <w:szCs w:val="15"/>
        </w:rPr>
        <w:t>MAR 18, 2020, 3:16 PM</w:t>
      </w:r>
    </w:p>
    <w:p w14:paraId="37097FC3" w14:textId="77777777" w:rsidR="007A6F8A" w:rsidRPr="007A6F8A" w:rsidRDefault="007A6F8A" w:rsidP="007A6F8A">
      <w:pPr>
        <w:numPr>
          <w:ilvl w:val="0"/>
          <w:numId w:val="1"/>
        </w:numPr>
        <w:spacing w:line="480" w:lineRule="atLeast"/>
        <w:ind w:left="0"/>
        <w:textAlignment w:val="baseline"/>
        <w:rPr>
          <w:rFonts w:ascii="Arial" w:eastAsia="Times New Roman" w:hAnsi="Arial" w:cs="Arial"/>
          <w:caps/>
          <w:color w:val="878787"/>
          <w:spacing w:val="30"/>
          <w:sz w:val="15"/>
          <w:szCs w:val="15"/>
        </w:rPr>
      </w:pPr>
      <w:hyperlink r:id="rId5" w:history="1">
        <w:r w:rsidRPr="007A6F8A">
          <w:rPr>
            <w:rFonts w:ascii="Arial" w:eastAsia="Times New Roman" w:hAnsi="Arial" w:cs="Arial"/>
            <w:caps/>
            <w:color w:val="0000FF"/>
            <w:spacing w:val="30"/>
            <w:sz w:val="15"/>
            <w:szCs w:val="15"/>
            <w:u w:val="single"/>
            <w:bdr w:val="none" w:sz="0" w:space="0" w:color="auto" w:frame="1"/>
          </w:rPr>
          <w:t>FACEBOOK</w:t>
        </w:r>
      </w:hyperlink>
    </w:p>
    <w:p w14:paraId="02773BC1" w14:textId="77777777" w:rsidR="007A6F8A" w:rsidRPr="007A6F8A" w:rsidRDefault="007A6F8A" w:rsidP="007A6F8A">
      <w:pPr>
        <w:numPr>
          <w:ilvl w:val="0"/>
          <w:numId w:val="1"/>
        </w:numPr>
        <w:spacing w:line="480" w:lineRule="atLeast"/>
        <w:ind w:left="0"/>
        <w:textAlignment w:val="baseline"/>
        <w:rPr>
          <w:rFonts w:ascii="Arial" w:eastAsia="Times New Roman" w:hAnsi="Arial" w:cs="Arial"/>
          <w:caps/>
          <w:color w:val="878787"/>
          <w:spacing w:val="30"/>
          <w:sz w:val="15"/>
          <w:szCs w:val="15"/>
        </w:rPr>
      </w:pPr>
      <w:hyperlink r:id="rId6" w:history="1">
        <w:r w:rsidRPr="007A6F8A">
          <w:rPr>
            <w:rFonts w:ascii="Arial" w:eastAsia="Times New Roman" w:hAnsi="Arial" w:cs="Arial"/>
            <w:caps/>
            <w:color w:val="0000FF"/>
            <w:spacing w:val="30"/>
            <w:sz w:val="15"/>
            <w:szCs w:val="15"/>
            <w:u w:val="single"/>
            <w:bdr w:val="none" w:sz="0" w:space="0" w:color="auto" w:frame="1"/>
          </w:rPr>
          <w:t>TWITTER</w:t>
        </w:r>
      </w:hyperlink>
    </w:p>
    <w:p w14:paraId="333BFB69" w14:textId="77777777" w:rsidR="007A6F8A" w:rsidRPr="007A6F8A" w:rsidRDefault="007A6F8A" w:rsidP="007A6F8A">
      <w:pPr>
        <w:numPr>
          <w:ilvl w:val="0"/>
          <w:numId w:val="1"/>
        </w:numPr>
        <w:spacing w:line="480" w:lineRule="atLeast"/>
        <w:ind w:left="0"/>
        <w:textAlignment w:val="baseline"/>
        <w:rPr>
          <w:rFonts w:ascii="Arial" w:eastAsia="Times New Roman" w:hAnsi="Arial" w:cs="Arial"/>
          <w:caps/>
          <w:color w:val="878787"/>
          <w:spacing w:val="30"/>
          <w:sz w:val="15"/>
          <w:szCs w:val="15"/>
        </w:rPr>
      </w:pPr>
      <w:hyperlink r:id="rId7" w:tgtFrame="_blank" w:history="1">
        <w:r w:rsidRPr="007A6F8A">
          <w:rPr>
            <w:rFonts w:ascii="Arial" w:eastAsia="Times New Roman" w:hAnsi="Arial" w:cs="Arial"/>
            <w:caps/>
            <w:color w:val="0000FF"/>
            <w:spacing w:val="30"/>
            <w:sz w:val="15"/>
            <w:szCs w:val="15"/>
            <w:u w:val="single"/>
            <w:bdr w:val="none" w:sz="0" w:space="0" w:color="auto" w:frame="1"/>
          </w:rPr>
          <w:t>EMAIL</w:t>
        </w:r>
      </w:hyperlink>
    </w:p>
    <w:p w14:paraId="1F28A9A4" w14:textId="77777777" w:rsidR="007A6F8A" w:rsidRPr="007A6F8A" w:rsidRDefault="007A6F8A" w:rsidP="007A6F8A">
      <w:pPr>
        <w:numPr>
          <w:ilvl w:val="0"/>
          <w:numId w:val="1"/>
        </w:numPr>
        <w:spacing w:line="480" w:lineRule="atLeast"/>
        <w:ind w:left="0"/>
        <w:textAlignment w:val="baseline"/>
        <w:rPr>
          <w:rFonts w:ascii="Arial" w:eastAsia="Times New Roman" w:hAnsi="Arial" w:cs="Arial"/>
          <w:caps/>
          <w:color w:val="878787"/>
          <w:spacing w:val="30"/>
          <w:sz w:val="15"/>
          <w:szCs w:val="15"/>
        </w:rPr>
      </w:pPr>
      <w:hyperlink r:id="rId8" w:history="1">
        <w:r w:rsidRPr="007A6F8A">
          <w:rPr>
            <w:rFonts w:ascii="Arial" w:eastAsia="Times New Roman" w:hAnsi="Arial" w:cs="Arial"/>
            <w:caps/>
            <w:color w:val="0000FF"/>
            <w:spacing w:val="30"/>
            <w:sz w:val="15"/>
            <w:szCs w:val="15"/>
            <w:u w:val="single"/>
            <w:bdr w:val="none" w:sz="0" w:space="0" w:color="auto" w:frame="1"/>
          </w:rPr>
          <w:t>PRINT</w:t>
        </w:r>
      </w:hyperlink>
    </w:p>
    <w:p w14:paraId="7600AF6C" w14:textId="77777777" w:rsidR="007A6F8A" w:rsidRPr="007A6F8A" w:rsidRDefault="007A6F8A" w:rsidP="007A6F8A">
      <w:pPr>
        <w:numPr>
          <w:ilvl w:val="0"/>
          <w:numId w:val="1"/>
        </w:numPr>
        <w:spacing w:line="480" w:lineRule="atLeast"/>
        <w:ind w:left="0"/>
        <w:textAlignment w:val="baseline"/>
        <w:rPr>
          <w:rFonts w:ascii="Arial" w:eastAsia="Times New Roman" w:hAnsi="Arial" w:cs="Arial"/>
          <w:caps/>
          <w:color w:val="878787"/>
          <w:spacing w:val="30"/>
          <w:sz w:val="15"/>
          <w:szCs w:val="15"/>
        </w:rPr>
      </w:pPr>
      <w:hyperlink r:id="rId9" w:history="1">
        <w:r w:rsidRPr="007A6F8A">
          <w:rPr>
            <w:rFonts w:ascii="Arial" w:eastAsia="Times New Roman" w:hAnsi="Arial" w:cs="Arial"/>
            <w:b/>
            <w:bCs/>
            <w:caps/>
            <w:color w:val="4A4A4A"/>
            <w:sz w:val="33"/>
            <w:szCs w:val="33"/>
            <w:bdr w:val="none" w:sz="0" w:space="0" w:color="auto" w:frame="1"/>
          </w:rPr>
          <w:t>419</w:t>
        </w:r>
        <w:r w:rsidRPr="007A6F8A">
          <w:rPr>
            <w:rFonts w:ascii="Arial" w:eastAsia="Times New Roman" w:hAnsi="Arial" w:cs="Arial"/>
            <w:caps/>
            <w:color w:val="0000FF"/>
            <w:spacing w:val="30"/>
            <w:sz w:val="15"/>
            <w:szCs w:val="15"/>
            <w:u w:val="single"/>
            <w:bdr w:val="none" w:sz="0" w:space="0" w:color="auto" w:frame="1"/>
          </w:rPr>
          <w:t>SHARES</w:t>
        </w:r>
      </w:hyperlink>
    </w:p>
    <w:p w14:paraId="1356C0F1" w14:textId="77777777" w:rsidR="007A6F8A" w:rsidRPr="007A6F8A" w:rsidRDefault="007A6F8A" w:rsidP="007A6F8A">
      <w:pPr>
        <w:numPr>
          <w:ilvl w:val="0"/>
          <w:numId w:val="1"/>
        </w:numPr>
        <w:spacing w:line="480" w:lineRule="atLeast"/>
        <w:ind w:left="0"/>
        <w:textAlignment w:val="baseline"/>
        <w:rPr>
          <w:rFonts w:ascii="Arial" w:eastAsia="Times New Roman" w:hAnsi="Arial" w:cs="Arial"/>
          <w:caps/>
          <w:color w:val="878787"/>
          <w:spacing w:val="30"/>
          <w:sz w:val="15"/>
          <w:szCs w:val="15"/>
        </w:rPr>
      </w:pPr>
      <w:hyperlink r:id="rId10" w:anchor="comments-778142" w:history="1">
        <w:r w:rsidRPr="007A6F8A">
          <w:rPr>
            <w:rFonts w:ascii="Arial" w:eastAsia="Times New Roman" w:hAnsi="Arial" w:cs="Arial"/>
            <w:b/>
            <w:bCs/>
            <w:caps/>
            <w:color w:val="4A4A4A"/>
            <w:sz w:val="33"/>
            <w:szCs w:val="33"/>
            <w:bdr w:val="none" w:sz="0" w:space="0" w:color="auto" w:frame="1"/>
          </w:rPr>
          <w:t>3</w:t>
        </w:r>
        <w:r w:rsidRPr="007A6F8A">
          <w:rPr>
            <w:rFonts w:ascii="Arial" w:eastAsia="Times New Roman" w:hAnsi="Arial" w:cs="Arial"/>
            <w:caps/>
            <w:color w:val="0000FF"/>
            <w:spacing w:val="30"/>
            <w:sz w:val="15"/>
            <w:szCs w:val="15"/>
            <w:u w:val="single"/>
            <w:bdr w:val="none" w:sz="0" w:space="0" w:color="auto" w:frame="1"/>
          </w:rPr>
          <w:t>COMMENTS</w:t>
        </w:r>
      </w:hyperlink>
    </w:p>
    <w:p w14:paraId="02349706" w14:textId="77777777" w:rsidR="007A6F8A" w:rsidRPr="007A6F8A" w:rsidRDefault="007A6F8A" w:rsidP="007A6F8A">
      <w:pPr>
        <w:spacing w:line="270" w:lineRule="atLeast"/>
        <w:textAlignment w:val="baseline"/>
        <w:rPr>
          <w:rFonts w:ascii="Arial" w:eastAsia="Times New Roman" w:hAnsi="Arial" w:cs="Arial"/>
          <w:color w:val="4A4A4A"/>
          <w:sz w:val="18"/>
          <w:szCs w:val="18"/>
        </w:rPr>
      </w:pPr>
      <w:r w:rsidRPr="007A6F8A">
        <w:rPr>
          <w:rFonts w:ascii="Arial" w:eastAsia="Times New Roman" w:hAnsi="Arial" w:cs="Arial"/>
          <w:color w:val="4A4A4A"/>
          <w:sz w:val="18"/>
          <w:szCs w:val="18"/>
        </w:rPr>
        <w:t>Please note that the posts on The Blogs are contributed by third parties. The opinions, facts and any media content in them are presented solely by the authors, and neither The Times of Israel nor its partners assume any responsibility for them. Please contact us in case of abuse. In case of abuse,</w:t>
      </w:r>
      <w:r w:rsidRPr="007A6F8A">
        <w:rPr>
          <w:rFonts w:ascii="Arial" w:eastAsia="Times New Roman" w:hAnsi="Arial" w:cs="Arial"/>
          <w:color w:val="4A4A4A"/>
          <w:sz w:val="18"/>
          <w:szCs w:val="18"/>
        </w:rPr>
        <w:br/>
      </w:r>
      <w:hyperlink r:id="rId11" w:tgtFrame="_blank" w:history="1">
        <w:r w:rsidRPr="007A6F8A">
          <w:rPr>
            <w:rFonts w:ascii="inherit" w:eastAsia="Times New Roman" w:hAnsi="inherit" w:cs="Arial"/>
            <w:b/>
            <w:bCs/>
            <w:color w:val="CC2829"/>
            <w:sz w:val="18"/>
            <w:szCs w:val="18"/>
            <w:u w:val="single"/>
            <w:bdr w:val="none" w:sz="0" w:space="0" w:color="auto" w:frame="1"/>
          </w:rPr>
          <w:t>Report this post.</w:t>
        </w:r>
      </w:hyperlink>
    </w:p>
    <w:p w14:paraId="571FAFF6" w14:textId="77777777" w:rsidR="007A6F8A" w:rsidRPr="007A6F8A" w:rsidRDefault="007A6F8A" w:rsidP="007A6F8A">
      <w:pPr>
        <w:spacing w:after="450" w:line="450" w:lineRule="atLeast"/>
        <w:textAlignment w:val="baseline"/>
        <w:rPr>
          <w:rFonts w:ascii="inherit" w:eastAsia="Times New Roman" w:hAnsi="inherit" w:cs="Times New Roman"/>
          <w:color w:val="333333"/>
          <w:sz w:val="27"/>
          <w:szCs w:val="27"/>
        </w:rPr>
      </w:pPr>
      <w:r w:rsidRPr="007A6F8A">
        <w:rPr>
          <w:rFonts w:ascii="inherit" w:eastAsia="Times New Roman" w:hAnsi="inherit" w:cs="Times New Roman"/>
          <w:color w:val="333333"/>
          <w:sz w:val="27"/>
          <w:szCs w:val="27"/>
        </w:rPr>
        <w:t xml:space="preserve">Though it is necessary, it is really painful to have religious institutions, gatherings, and rituals taken away, just when so many of us are feeling vulnerable and are seeking something more transcendent than COVID-19. This </w:t>
      </w:r>
      <w:proofErr w:type="spellStart"/>
      <w:r w:rsidRPr="007A6F8A">
        <w:rPr>
          <w:rFonts w:ascii="inherit" w:eastAsia="Times New Roman" w:hAnsi="inherit" w:cs="Times New Roman"/>
          <w:color w:val="333333"/>
          <w:sz w:val="27"/>
          <w:szCs w:val="27"/>
        </w:rPr>
        <w:t>tefillah</w:t>
      </w:r>
      <w:proofErr w:type="spellEnd"/>
      <w:r w:rsidRPr="007A6F8A">
        <w:rPr>
          <w:rFonts w:ascii="inherit" w:eastAsia="Times New Roman" w:hAnsi="inherit" w:cs="Times New Roman"/>
          <w:color w:val="333333"/>
          <w:sz w:val="27"/>
          <w:szCs w:val="27"/>
        </w:rPr>
        <w:t xml:space="preserve"> is my attempt to reach for that transcendence. Putting pen to paper, inspired by Tanakh (Bible) and </w:t>
      </w:r>
      <w:proofErr w:type="spellStart"/>
      <w:r w:rsidRPr="007A6F8A">
        <w:rPr>
          <w:rFonts w:ascii="inherit" w:eastAsia="Times New Roman" w:hAnsi="inherit" w:cs="Times New Roman"/>
          <w:color w:val="333333"/>
          <w:sz w:val="27"/>
          <w:szCs w:val="27"/>
        </w:rPr>
        <w:t>Hazal</w:t>
      </w:r>
      <w:proofErr w:type="spellEnd"/>
      <w:r w:rsidRPr="007A6F8A">
        <w:rPr>
          <w:rFonts w:ascii="inherit" w:eastAsia="Times New Roman" w:hAnsi="inherit" w:cs="Times New Roman"/>
          <w:color w:val="333333"/>
          <w:sz w:val="27"/>
          <w:szCs w:val="27"/>
        </w:rPr>
        <w:t xml:space="preserve"> (our sages) has helped me connect to what I am praying for during these uncertain days. I hope it can do the same for others. May all of our individual and collective prayers be answered.</w:t>
      </w:r>
    </w:p>
    <w:p w14:paraId="75AE4C3A" w14:textId="77777777" w:rsidR="007A6F8A" w:rsidRPr="007A6F8A" w:rsidRDefault="007A6F8A" w:rsidP="007A6F8A">
      <w:pPr>
        <w:spacing w:line="450" w:lineRule="atLeast"/>
        <w:textAlignment w:val="baseline"/>
        <w:rPr>
          <w:rFonts w:ascii="inherit" w:eastAsia="Times New Roman" w:hAnsi="inherit" w:cs="Times New Roman"/>
          <w:color w:val="333333"/>
          <w:sz w:val="27"/>
          <w:szCs w:val="27"/>
        </w:rPr>
      </w:pPr>
      <w:r w:rsidRPr="007A6F8A">
        <w:rPr>
          <w:rFonts w:ascii="inherit" w:eastAsia="Times New Roman" w:hAnsi="inherit" w:cs="Times New Roman"/>
          <w:color w:val="333333"/>
          <w:sz w:val="27"/>
          <w:szCs w:val="27"/>
        </w:rPr>
        <w:t> </w:t>
      </w:r>
    </w:p>
    <w:tbl>
      <w:tblPr>
        <w:tblW w:w="0" w:type="auto"/>
        <w:tblCellMar>
          <w:left w:w="0" w:type="dxa"/>
          <w:right w:w="0" w:type="dxa"/>
        </w:tblCellMar>
        <w:tblLook w:val="04A0" w:firstRow="1" w:lastRow="0" w:firstColumn="1" w:lastColumn="0" w:noHBand="0" w:noVBand="1"/>
      </w:tblPr>
      <w:tblGrid>
        <w:gridCol w:w="4140"/>
        <w:gridCol w:w="2760"/>
      </w:tblGrid>
      <w:tr w:rsidR="007A6F8A" w:rsidRPr="007A6F8A" w14:paraId="4B4C6BFB" w14:textId="77777777" w:rsidTr="007A6F8A">
        <w:trPr>
          <w:trHeight w:val="330"/>
        </w:trPr>
        <w:tc>
          <w:tcPr>
            <w:tcW w:w="3000" w:type="pct"/>
            <w:tcBorders>
              <w:top w:val="nil"/>
              <w:left w:val="nil"/>
              <w:bottom w:val="nil"/>
              <w:right w:val="nil"/>
            </w:tcBorders>
            <w:vAlign w:val="bottom"/>
            <w:hideMark/>
          </w:tcPr>
          <w:p w14:paraId="3AAF416F" w14:textId="77777777" w:rsidR="007A6F8A" w:rsidRPr="007A6F8A" w:rsidRDefault="007A6F8A" w:rsidP="007A6F8A">
            <w:pPr>
              <w:rPr>
                <w:rFonts w:ascii="Times New Roman" w:eastAsia="Times New Roman" w:hAnsi="Times New Roman" w:cs="Times New Roman"/>
              </w:rPr>
            </w:pPr>
            <w:r w:rsidRPr="007A6F8A">
              <w:rPr>
                <w:rFonts w:ascii="inherit" w:eastAsia="Times New Roman" w:hAnsi="inherit" w:cs="Times New Roman"/>
                <w:b/>
                <w:bCs/>
                <w:bdr w:val="none" w:sz="0" w:space="0" w:color="auto" w:frame="1"/>
              </w:rPr>
              <w:t>“Soul and Breath”</w:t>
            </w:r>
          </w:p>
        </w:tc>
        <w:tc>
          <w:tcPr>
            <w:tcW w:w="2000" w:type="pct"/>
            <w:tcBorders>
              <w:top w:val="nil"/>
              <w:left w:val="nil"/>
              <w:bottom w:val="nil"/>
              <w:right w:val="nil"/>
            </w:tcBorders>
            <w:vAlign w:val="bottom"/>
            <w:hideMark/>
          </w:tcPr>
          <w:p w14:paraId="706E1C9B" w14:textId="77777777" w:rsidR="007A6F8A" w:rsidRPr="007A6F8A" w:rsidRDefault="007A6F8A" w:rsidP="007A6F8A">
            <w:pPr>
              <w:bidi/>
              <w:rPr>
                <w:rFonts w:ascii="Times New Roman" w:eastAsia="Times New Roman" w:hAnsi="Times New Roman" w:cs="Times New Roman"/>
              </w:rPr>
            </w:pPr>
            <w:r w:rsidRPr="007A6F8A">
              <w:rPr>
                <w:rFonts w:ascii="inherit" w:eastAsia="Times New Roman" w:hAnsi="inherit" w:cs="Times New Roman"/>
                <w:b/>
                <w:bCs/>
                <w:bdr w:val="none" w:sz="0" w:space="0" w:color="auto" w:frame="1"/>
                <w:rtl/>
              </w:rPr>
              <w:t>“</w:t>
            </w:r>
            <w:r w:rsidRPr="007A6F8A">
              <w:rPr>
                <w:rFonts w:ascii="inherit" w:eastAsia="Times New Roman" w:hAnsi="inherit" w:cs="Times New Roman"/>
                <w:b/>
                <w:bCs/>
                <w:bdr w:val="none" w:sz="0" w:space="0" w:color="auto" w:frame="1"/>
                <w:rtl/>
                <w:lang w:bidi="he-IL"/>
              </w:rPr>
              <w:t>נשמה ורוח”</w:t>
            </w:r>
          </w:p>
        </w:tc>
      </w:tr>
      <w:tr w:rsidR="007A6F8A" w:rsidRPr="007A6F8A" w14:paraId="117D72F7" w14:textId="77777777" w:rsidTr="007A6F8A">
        <w:tc>
          <w:tcPr>
            <w:tcW w:w="4140" w:type="dxa"/>
            <w:tcBorders>
              <w:top w:val="nil"/>
              <w:left w:val="nil"/>
              <w:bottom w:val="nil"/>
              <w:right w:val="nil"/>
            </w:tcBorders>
            <w:tcMar>
              <w:top w:w="0" w:type="dxa"/>
              <w:left w:w="0" w:type="dxa"/>
              <w:bottom w:w="240" w:type="dxa"/>
              <w:right w:w="0" w:type="dxa"/>
            </w:tcMar>
            <w:vAlign w:val="bottom"/>
            <w:hideMark/>
          </w:tcPr>
          <w:p w14:paraId="4DD757D2" w14:textId="77777777" w:rsidR="007A6F8A" w:rsidRPr="007A6F8A" w:rsidRDefault="007A6F8A" w:rsidP="007A6F8A">
            <w:pPr>
              <w:rPr>
                <w:rFonts w:ascii="Times New Roman" w:eastAsia="Times New Roman" w:hAnsi="Times New Roman" w:cs="Times New Roman"/>
                <w:rtl/>
              </w:rPr>
            </w:pPr>
            <w:r w:rsidRPr="007A6F8A">
              <w:rPr>
                <w:rFonts w:ascii="Times New Roman" w:eastAsia="Times New Roman" w:hAnsi="Times New Roman" w:cs="Times New Roman"/>
              </w:rPr>
              <w:t>Our God, the souls and breaths that you have placed within is are pure</w:t>
            </w:r>
            <w:r w:rsidRPr="007A6F8A">
              <w:rPr>
                <w:rFonts w:ascii="Times New Roman" w:eastAsia="Times New Roman" w:hAnsi="Times New Roman" w:cs="Times New Roman"/>
              </w:rPr>
              <w:br/>
              <w:t>You created them, You fashioned them, You breathed them into us and You preserve them within us,</w:t>
            </w:r>
            <w:r w:rsidRPr="007A6F8A">
              <w:rPr>
                <w:rFonts w:ascii="Times New Roman" w:eastAsia="Times New Roman" w:hAnsi="Times New Roman" w:cs="Times New Roman"/>
              </w:rPr>
              <w:br/>
            </w:r>
            <w:r w:rsidRPr="007A6F8A">
              <w:rPr>
                <w:rFonts w:ascii="Times New Roman" w:eastAsia="Times New Roman" w:hAnsi="Times New Roman" w:cs="Times New Roman"/>
              </w:rPr>
              <w:lastRenderedPageBreak/>
              <w:t>And for each and every breath we must praise You,</w:t>
            </w:r>
            <w:r w:rsidRPr="007A6F8A">
              <w:rPr>
                <w:rFonts w:ascii="Times New Roman" w:eastAsia="Times New Roman" w:hAnsi="Times New Roman" w:cs="Times New Roman"/>
              </w:rPr>
              <w:br/>
              <w:t>As is written, “Every </w:t>
            </w:r>
            <w:r w:rsidRPr="007A6F8A">
              <w:rPr>
                <w:rFonts w:ascii="inherit" w:eastAsia="Times New Roman" w:hAnsi="inherit" w:cs="Times New Roman"/>
                <w:i/>
                <w:iCs/>
                <w:bdr w:val="none" w:sz="0" w:space="0" w:color="auto" w:frame="1"/>
              </w:rPr>
              <w:t>soul</w:t>
            </w:r>
            <w:r w:rsidRPr="007A6F8A">
              <w:rPr>
                <w:rFonts w:ascii="Times New Roman" w:eastAsia="Times New Roman" w:hAnsi="Times New Roman" w:cs="Times New Roman"/>
              </w:rPr>
              <w:t> (</w:t>
            </w:r>
            <w:proofErr w:type="spellStart"/>
            <w:r w:rsidRPr="007A6F8A">
              <w:rPr>
                <w:rFonts w:ascii="inherit" w:eastAsia="Times New Roman" w:hAnsi="inherit" w:cs="Times New Roman"/>
                <w:i/>
                <w:iCs/>
                <w:bdr w:val="none" w:sz="0" w:space="0" w:color="auto" w:frame="1"/>
              </w:rPr>
              <w:t>neshamah</w:t>
            </w:r>
            <w:proofErr w:type="spellEnd"/>
            <w:r w:rsidRPr="007A6F8A">
              <w:rPr>
                <w:rFonts w:ascii="Times New Roman" w:eastAsia="Times New Roman" w:hAnsi="Times New Roman" w:cs="Times New Roman"/>
              </w:rPr>
              <w:t>) shall praise God,”</w:t>
            </w:r>
            <w:r w:rsidRPr="007A6F8A">
              <w:rPr>
                <w:rFonts w:ascii="Times New Roman" w:eastAsia="Times New Roman" w:hAnsi="Times New Roman" w:cs="Times New Roman"/>
              </w:rPr>
              <w:br/>
              <w:t>“Every </w:t>
            </w:r>
            <w:r w:rsidRPr="007A6F8A">
              <w:rPr>
                <w:rFonts w:ascii="inherit" w:eastAsia="Times New Roman" w:hAnsi="inherit" w:cs="Times New Roman"/>
                <w:i/>
                <w:iCs/>
                <w:bdr w:val="none" w:sz="0" w:space="0" w:color="auto" w:frame="1"/>
              </w:rPr>
              <w:t>breath</w:t>
            </w:r>
            <w:r w:rsidRPr="007A6F8A">
              <w:rPr>
                <w:rFonts w:ascii="Times New Roman" w:eastAsia="Times New Roman" w:hAnsi="Times New Roman" w:cs="Times New Roman"/>
              </w:rPr>
              <w:t> (</w:t>
            </w:r>
            <w:proofErr w:type="spellStart"/>
            <w:r w:rsidRPr="007A6F8A">
              <w:rPr>
                <w:rFonts w:ascii="inherit" w:eastAsia="Times New Roman" w:hAnsi="inherit" w:cs="Times New Roman"/>
                <w:i/>
                <w:iCs/>
                <w:bdr w:val="none" w:sz="0" w:space="0" w:color="auto" w:frame="1"/>
              </w:rPr>
              <w:t>neshimah</w:t>
            </w:r>
            <w:proofErr w:type="spellEnd"/>
            <w:r w:rsidRPr="007A6F8A">
              <w:rPr>
                <w:rFonts w:ascii="Times New Roman" w:eastAsia="Times New Roman" w:hAnsi="Times New Roman" w:cs="Times New Roman"/>
              </w:rPr>
              <w:t>) shall praise God.</w:t>
            </w:r>
          </w:p>
        </w:tc>
        <w:tc>
          <w:tcPr>
            <w:tcW w:w="2760" w:type="dxa"/>
            <w:tcBorders>
              <w:top w:val="nil"/>
              <w:left w:val="nil"/>
              <w:bottom w:val="nil"/>
              <w:right w:val="nil"/>
            </w:tcBorders>
            <w:tcMar>
              <w:top w:w="0" w:type="dxa"/>
              <w:left w:w="0" w:type="dxa"/>
              <w:bottom w:w="240" w:type="dxa"/>
              <w:right w:w="0" w:type="dxa"/>
            </w:tcMar>
            <w:vAlign w:val="bottom"/>
            <w:hideMark/>
          </w:tcPr>
          <w:p w14:paraId="5950F2BF" w14:textId="77777777" w:rsidR="007A6F8A" w:rsidRPr="007A6F8A" w:rsidRDefault="007A6F8A" w:rsidP="007A6F8A">
            <w:pPr>
              <w:bidi/>
              <w:rPr>
                <w:rFonts w:ascii="Times New Roman" w:eastAsia="Times New Roman" w:hAnsi="Times New Roman" w:cs="Times New Roman"/>
              </w:rPr>
            </w:pPr>
            <w:r w:rsidRPr="007A6F8A">
              <w:rPr>
                <w:rFonts w:ascii="Times New Roman" w:eastAsia="Times New Roman" w:hAnsi="Times New Roman" w:cs="Times New Roman"/>
                <w:rtl/>
                <w:lang w:bidi="he-IL"/>
              </w:rPr>
              <w:lastRenderedPageBreak/>
              <w:t>א-</w:t>
            </w:r>
            <w:proofErr w:type="spellStart"/>
            <w:r w:rsidRPr="007A6F8A">
              <w:rPr>
                <w:rFonts w:ascii="Times New Roman" w:eastAsia="Times New Roman" w:hAnsi="Times New Roman" w:cs="Times New Roman"/>
                <w:rtl/>
                <w:lang w:bidi="he-IL"/>
              </w:rPr>
              <w:t>לוהינו</w:t>
            </w:r>
            <w:proofErr w:type="spellEnd"/>
            <w:r w:rsidRPr="007A6F8A">
              <w:rPr>
                <w:rFonts w:ascii="Times New Roman" w:eastAsia="Times New Roman" w:hAnsi="Times New Roman" w:cs="Times New Roman"/>
                <w:rtl/>
                <w:lang w:bidi="he-IL"/>
              </w:rPr>
              <w:t>, נשמות ונשימות שנתת בנו טהורות הן</w:t>
            </w:r>
            <w:r w:rsidRPr="007A6F8A">
              <w:rPr>
                <w:rFonts w:ascii="Times New Roman" w:eastAsia="Times New Roman" w:hAnsi="Times New Roman" w:cs="Times New Roman"/>
                <w:rtl/>
              </w:rPr>
              <w:br/>
            </w:r>
            <w:r w:rsidRPr="007A6F8A">
              <w:rPr>
                <w:rFonts w:ascii="Times New Roman" w:eastAsia="Times New Roman" w:hAnsi="Times New Roman" w:cs="Times New Roman"/>
                <w:rtl/>
                <w:lang w:bidi="he-IL"/>
              </w:rPr>
              <w:t>אתה בראתן אתה יצרתן אתה נפחתן בנו ואתה משמרן בקרבינו,</w:t>
            </w:r>
            <w:r w:rsidRPr="007A6F8A">
              <w:rPr>
                <w:rFonts w:ascii="Times New Roman" w:eastAsia="Times New Roman" w:hAnsi="Times New Roman" w:cs="Times New Roman"/>
                <w:rtl/>
              </w:rPr>
              <w:br/>
            </w:r>
            <w:r w:rsidRPr="007A6F8A">
              <w:rPr>
                <w:rFonts w:ascii="Times New Roman" w:eastAsia="Times New Roman" w:hAnsi="Times New Roman" w:cs="Times New Roman"/>
                <w:rtl/>
                <w:lang w:bidi="he-IL"/>
              </w:rPr>
              <w:t xml:space="preserve">ועל כל נשימה ונשימה חייבים </w:t>
            </w:r>
            <w:r w:rsidRPr="007A6F8A">
              <w:rPr>
                <w:rFonts w:ascii="Times New Roman" w:eastAsia="Times New Roman" w:hAnsi="Times New Roman" w:cs="Times New Roman"/>
                <w:rtl/>
                <w:lang w:bidi="he-IL"/>
              </w:rPr>
              <w:lastRenderedPageBreak/>
              <w:t>אנחנו לקלס לך</w:t>
            </w:r>
            <w:r w:rsidRPr="007A6F8A">
              <w:rPr>
                <w:rFonts w:ascii="Times New Roman" w:eastAsia="Times New Roman" w:hAnsi="Times New Roman" w:cs="Times New Roman"/>
                <w:rtl/>
              </w:rPr>
              <w:br/>
            </w:r>
            <w:proofErr w:type="spellStart"/>
            <w:r w:rsidRPr="007A6F8A">
              <w:rPr>
                <w:rFonts w:ascii="Times New Roman" w:eastAsia="Times New Roman" w:hAnsi="Times New Roman" w:cs="Times New Roman"/>
                <w:rtl/>
                <w:lang w:bidi="he-IL"/>
              </w:rPr>
              <w:t>כדכתיב</w:t>
            </w:r>
            <w:proofErr w:type="spellEnd"/>
            <w:r w:rsidRPr="007A6F8A">
              <w:rPr>
                <w:rFonts w:ascii="Times New Roman" w:eastAsia="Times New Roman" w:hAnsi="Times New Roman" w:cs="Times New Roman"/>
                <w:rtl/>
                <w:lang w:bidi="he-IL"/>
              </w:rPr>
              <w:t xml:space="preserve"> ,כל הנשמה תהלל י-ה,</w:t>
            </w:r>
            <w:bookmarkStart w:id="0" w:name="_ftnref1"/>
            <w:r w:rsidRPr="007A6F8A">
              <w:rPr>
                <w:rFonts w:ascii="Times New Roman" w:eastAsia="Times New Roman" w:hAnsi="Times New Roman" w:cs="Times New Roman"/>
                <w:rtl/>
              </w:rPr>
              <w:fldChar w:fldCharType="begin"/>
            </w:r>
            <w:r w:rsidRPr="007A6F8A">
              <w:rPr>
                <w:rFonts w:ascii="Times New Roman" w:eastAsia="Times New Roman" w:hAnsi="Times New Roman" w:cs="Times New Roman"/>
                <w:rtl/>
              </w:rPr>
              <w:instrText xml:space="preserve"> </w:instrText>
            </w:r>
            <w:r w:rsidRPr="007A6F8A">
              <w:rPr>
                <w:rFonts w:ascii="Times New Roman" w:eastAsia="Times New Roman" w:hAnsi="Times New Roman" w:cs="Times New Roman"/>
              </w:rPr>
              <w:instrText>HYPERLINK "https://blogs.timesofisrael.com/soul-and-breath/" \l "_ftn1</w:instrText>
            </w:r>
            <w:r w:rsidRPr="007A6F8A">
              <w:rPr>
                <w:rFonts w:ascii="Times New Roman" w:eastAsia="Times New Roman" w:hAnsi="Times New Roman" w:cs="Times New Roman"/>
                <w:rtl/>
              </w:rPr>
              <w:instrText xml:space="preserve">" </w:instrText>
            </w:r>
            <w:r w:rsidRPr="007A6F8A">
              <w:rPr>
                <w:rFonts w:ascii="Times New Roman" w:eastAsia="Times New Roman" w:hAnsi="Times New Roman" w:cs="Times New Roman"/>
                <w:rtl/>
              </w:rPr>
              <w:fldChar w:fldCharType="separate"/>
            </w:r>
            <w:r w:rsidRPr="007A6F8A">
              <w:rPr>
                <w:rFonts w:ascii="Times New Roman" w:eastAsia="Times New Roman" w:hAnsi="Times New Roman" w:cs="Times New Roman"/>
                <w:color w:val="3B8BEA"/>
                <w:u w:val="single"/>
                <w:bdr w:val="none" w:sz="0" w:space="0" w:color="auto" w:frame="1"/>
                <w:rtl/>
              </w:rPr>
              <w:t>[1]</w:t>
            </w:r>
            <w:r w:rsidRPr="007A6F8A">
              <w:rPr>
                <w:rFonts w:ascii="Times New Roman" w:eastAsia="Times New Roman" w:hAnsi="Times New Roman" w:cs="Times New Roman"/>
                <w:rtl/>
              </w:rPr>
              <w:fldChar w:fldCharType="end"/>
            </w:r>
            <w:bookmarkEnd w:id="0"/>
            <w:r w:rsidRPr="007A6F8A">
              <w:rPr>
                <w:rFonts w:ascii="Times New Roman" w:eastAsia="Times New Roman" w:hAnsi="Times New Roman" w:cs="Times New Roman"/>
                <w:rtl/>
              </w:rPr>
              <w:t> </w:t>
            </w:r>
            <w:r w:rsidRPr="007A6F8A">
              <w:rPr>
                <w:rFonts w:ascii="Times New Roman" w:eastAsia="Times New Roman" w:hAnsi="Times New Roman" w:cs="Times New Roman"/>
                <w:rtl/>
                <w:lang w:bidi="he-IL"/>
              </w:rPr>
              <w:t>כל הנשימה תהלל י-ה</w:t>
            </w:r>
            <w:bookmarkStart w:id="1" w:name="_ftnref2"/>
            <w:r w:rsidRPr="007A6F8A">
              <w:rPr>
                <w:rFonts w:ascii="Times New Roman" w:eastAsia="Times New Roman" w:hAnsi="Times New Roman" w:cs="Times New Roman"/>
                <w:rtl/>
              </w:rPr>
              <w:fldChar w:fldCharType="begin"/>
            </w:r>
            <w:r w:rsidRPr="007A6F8A">
              <w:rPr>
                <w:rFonts w:ascii="Times New Roman" w:eastAsia="Times New Roman" w:hAnsi="Times New Roman" w:cs="Times New Roman"/>
                <w:rtl/>
              </w:rPr>
              <w:instrText xml:space="preserve"> </w:instrText>
            </w:r>
            <w:r w:rsidRPr="007A6F8A">
              <w:rPr>
                <w:rFonts w:ascii="Times New Roman" w:eastAsia="Times New Roman" w:hAnsi="Times New Roman" w:cs="Times New Roman"/>
              </w:rPr>
              <w:instrText>HYPERLINK "https://blogs.timesofisrael.com/soul-and-breath/" \l "_ftn2</w:instrText>
            </w:r>
            <w:r w:rsidRPr="007A6F8A">
              <w:rPr>
                <w:rFonts w:ascii="Times New Roman" w:eastAsia="Times New Roman" w:hAnsi="Times New Roman" w:cs="Times New Roman"/>
                <w:rtl/>
              </w:rPr>
              <w:instrText xml:space="preserve">" </w:instrText>
            </w:r>
            <w:r w:rsidRPr="007A6F8A">
              <w:rPr>
                <w:rFonts w:ascii="Times New Roman" w:eastAsia="Times New Roman" w:hAnsi="Times New Roman" w:cs="Times New Roman"/>
                <w:rtl/>
              </w:rPr>
              <w:fldChar w:fldCharType="separate"/>
            </w:r>
            <w:r w:rsidRPr="007A6F8A">
              <w:rPr>
                <w:rFonts w:ascii="Times New Roman" w:eastAsia="Times New Roman" w:hAnsi="Times New Roman" w:cs="Times New Roman"/>
                <w:color w:val="3B8BEA"/>
                <w:u w:val="single"/>
                <w:bdr w:val="none" w:sz="0" w:space="0" w:color="auto" w:frame="1"/>
                <w:vertAlign w:val="superscript"/>
                <w:rtl/>
              </w:rPr>
              <w:t>[2]</w:t>
            </w:r>
            <w:r w:rsidRPr="007A6F8A">
              <w:rPr>
                <w:rFonts w:ascii="Times New Roman" w:eastAsia="Times New Roman" w:hAnsi="Times New Roman" w:cs="Times New Roman"/>
                <w:rtl/>
              </w:rPr>
              <w:fldChar w:fldCharType="end"/>
            </w:r>
            <w:bookmarkEnd w:id="1"/>
            <w:r w:rsidRPr="007A6F8A">
              <w:rPr>
                <w:rFonts w:ascii="Times New Roman" w:eastAsia="Times New Roman" w:hAnsi="Times New Roman" w:cs="Times New Roman"/>
                <w:rtl/>
              </w:rPr>
              <w:t>.</w:t>
            </w:r>
          </w:p>
        </w:tc>
      </w:tr>
      <w:tr w:rsidR="007A6F8A" w:rsidRPr="007A6F8A" w14:paraId="588D4650" w14:textId="77777777" w:rsidTr="007A6F8A">
        <w:tc>
          <w:tcPr>
            <w:tcW w:w="4140" w:type="dxa"/>
            <w:tcBorders>
              <w:top w:val="nil"/>
              <w:left w:val="nil"/>
              <w:bottom w:val="nil"/>
              <w:right w:val="nil"/>
            </w:tcBorders>
            <w:tcMar>
              <w:top w:w="0" w:type="dxa"/>
              <w:left w:w="0" w:type="dxa"/>
              <w:bottom w:w="240" w:type="dxa"/>
              <w:right w:w="0" w:type="dxa"/>
            </w:tcMar>
            <w:vAlign w:val="bottom"/>
            <w:hideMark/>
          </w:tcPr>
          <w:p w14:paraId="14B01E96" w14:textId="77777777" w:rsidR="007A6F8A" w:rsidRPr="007A6F8A" w:rsidRDefault="007A6F8A" w:rsidP="007A6F8A">
            <w:pPr>
              <w:rPr>
                <w:rFonts w:ascii="Times New Roman" w:eastAsia="Times New Roman" w:hAnsi="Times New Roman" w:cs="Times New Roman"/>
                <w:rtl/>
              </w:rPr>
            </w:pPr>
            <w:r w:rsidRPr="007A6F8A">
              <w:rPr>
                <w:rFonts w:ascii="Times New Roman" w:eastAsia="Times New Roman" w:hAnsi="Times New Roman" w:cs="Times New Roman"/>
              </w:rPr>
              <w:lastRenderedPageBreak/>
              <w:t>Lord of souls and breaths,</w:t>
            </w:r>
            <w:r w:rsidRPr="007A6F8A">
              <w:rPr>
                <w:rFonts w:ascii="Times New Roman" w:eastAsia="Times New Roman" w:hAnsi="Times New Roman" w:cs="Times New Roman"/>
              </w:rPr>
              <w:br/>
              <w:t>We seek out Your face, and Your spirit to hover over the deep that has opened up</w:t>
            </w:r>
            <w:r w:rsidRPr="007A6F8A">
              <w:rPr>
                <w:rFonts w:ascii="Times New Roman" w:eastAsia="Times New Roman" w:hAnsi="Times New Roman" w:cs="Times New Roman"/>
              </w:rPr>
              <w:br/>
              <w:t>To breathe into us once again the breath of life</w:t>
            </w:r>
            <w:r w:rsidRPr="007A6F8A">
              <w:rPr>
                <w:rFonts w:ascii="Times New Roman" w:eastAsia="Times New Roman" w:hAnsi="Times New Roman" w:cs="Times New Roman"/>
              </w:rPr>
              <w:br/>
              <w:t>For we are in great travail – all who bear the breath of life</w:t>
            </w:r>
            <w:r w:rsidRPr="007A6F8A">
              <w:rPr>
                <w:rFonts w:ascii="Times New Roman" w:eastAsia="Times New Roman" w:hAnsi="Times New Roman" w:cs="Times New Roman"/>
              </w:rPr>
              <w:br/>
              <w:t>And we do not know what to do.</w:t>
            </w:r>
          </w:p>
        </w:tc>
        <w:tc>
          <w:tcPr>
            <w:tcW w:w="2760" w:type="dxa"/>
            <w:tcBorders>
              <w:top w:val="nil"/>
              <w:left w:val="nil"/>
              <w:bottom w:val="nil"/>
              <w:right w:val="nil"/>
            </w:tcBorders>
            <w:tcMar>
              <w:top w:w="0" w:type="dxa"/>
              <w:left w:w="0" w:type="dxa"/>
              <w:bottom w:w="240" w:type="dxa"/>
              <w:right w:w="0" w:type="dxa"/>
            </w:tcMar>
            <w:vAlign w:val="bottom"/>
            <w:hideMark/>
          </w:tcPr>
          <w:p w14:paraId="43922474" w14:textId="77777777" w:rsidR="007A6F8A" w:rsidRPr="007A6F8A" w:rsidRDefault="007A6F8A" w:rsidP="007A6F8A">
            <w:pPr>
              <w:bidi/>
              <w:rPr>
                <w:rFonts w:ascii="Times New Roman" w:eastAsia="Times New Roman" w:hAnsi="Times New Roman" w:cs="Times New Roman"/>
              </w:rPr>
            </w:pPr>
            <w:r w:rsidRPr="007A6F8A">
              <w:rPr>
                <w:rFonts w:ascii="Times New Roman" w:eastAsia="Times New Roman" w:hAnsi="Times New Roman" w:cs="Times New Roman"/>
                <w:rtl/>
              </w:rPr>
              <w:t> </w:t>
            </w:r>
            <w:r w:rsidRPr="007A6F8A">
              <w:rPr>
                <w:rFonts w:ascii="Times New Roman" w:eastAsia="Times New Roman" w:hAnsi="Times New Roman" w:cs="Times New Roman"/>
                <w:rtl/>
                <w:lang w:bidi="he-IL"/>
              </w:rPr>
              <w:t>אדון הנשמות והנשימות,</w:t>
            </w:r>
            <w:r w:rsidRPr="007A6F8A">
              <w:rPr>
                <w:rFonts w:ascii="Times New Roman" w:eastAsia="Times New Roman" w:hAnsi="Times New Roman" w:cs="Times New Roman"/>
                <w:rtl/>
              </w:rPr>
              <w:br/>
            </w:r>
            <w:r w:rsidRPr="007A6F8A">
              <w:rPr>
                <w:rFonts w:ascii="Times New Roman" w:eastAsia="Times New Roman" w:hAnsi="Times New Roman" w:cs="Times New Roman"/>
                <w:rtl/>
                <w:lang w:bidi="he-IL"/>
              </w:rPr>
              <w:t>מבקשים אנו את פניך ואת רוּחַך לרחף על פני התהום שנפתח</w:t>
            </w:r>
            <w:r w:rsidRPr="007A6F8A">
              <w:rPr>
                <w:rFonts w:ascii="Times New Roman" w:eastAsia="Times New Roman" w:hAnsi="Times New Roman" w:cs="Times New Roman"/>
                <w:rtl/>
              </w:rPr>
              <w:br/>
            </w:r>
            <w:r w:rsidRPr="007A6F8A">
              <w:rPr>
                <w:rFonts w:ascii="Times New Roman" w:eastAsia="Times New Roman" w:hAnsi="Times New Roman" w:cs="Times New Roman"/>
                <w:rtl/>
                <w:lang w:bidi="he-IL"/>
              </w:rPr>
              <w:t>להפיח בנו עוד נשמת חיים</w:t>
            </w:r>
            <w:r w:rsidRPr="007A6F8A">
              <w:rPr>
                <w:rFonts w:ascii="Times New Roman" w:eastAsia="Times New Roman" w:hAnsi="Times New Roman" w:cs="Times New Roman"/>
                <w:rtl/>
              </w:rPr>
              <w:br/>
            </w:r>
            <w:r w:rsidRPr="007A6F8A">
              <w:rPr>
                <w:rFonts w:ascii="Times New Roman" w:eastAsia="Times New Roman" w:hAnsi="Times New Roman" w:cs="Times New Roman"/>
                <w:rtl/>
                <w:lang w:bidi="he-IL"/>
              </w:rPr>
              <w:t>כי בצרה גדולה אנחנו כֹּל אֲשֶׁר נִשְׁמַת רוּחַ חַיִּים בְּאַפָּיו ובאפיה</w:t>
            </w:r>
            <w:r w:rsidRPr="007A6F8A">
              <w:rPr>
                <w:rFonts w:ascii="Times New Roman" w:eastAsia="Times New Roman" w:hAnsi="Times New Roman" w:cs="Times New Roman"/>
                <w:rtl/>
              </w:rPr>
              <w:br/>
            </w:r>
            <w:r w:rsidRPr="007A6F8A">
              <w:rPr>
                <w:rFonts w:ascii="Times New Roman" w:eastAsia="Times New Roman" w:hAnsi="Times New Roman" w:cs="Times New Roman"/>
                <w:rtl/>
                <w:lang w:bidi="he-IL"/>
              </w:rPr>
              <w:t>ואנחנו לא נדע מה נעשה</w:t>
            </w:r>
          </w:p>
        </w:tc>
      </w:tr>
      <w:tr w:rsidR="007A6F8A" w:rsidRPr="007A6F8A" w14:paraId="7DD87958" w14:textId="77777777" w:rsidTr="007A6F8A">
        <w:tc>
          <w:tcPr>
            <w:tcW w:w="4140" w:type="dxa"/>
            <w:tcBorders>
              <w:top w:val="nil"/>
              <w:left w:val="nil"/>
              <w:bottom w:val="nil"/>
              <w:right w:val="nil"/>
            </w:tcBorders>
            <w:tcMar>
              <w:top w:w="0" w:type="dxa"/>
              <w:left w:w="0" w:type="dxa"/>
              <w:bottom w:w="240" w:type="dxa"/>
              <w:right w:w="0" w:type="dxa"/>
            </w:tcMar>
            <w:vAlign w:val="bottom"/>
            <w:hideMark/>
          </w:tcPr>
          <w:p w14:paraId="3ECF528A" w14:textId="77777777" w:rsidR="007A6F8A" w:rsidRPr="007A6F8A" w:rsidRDefault="007A6F8A" w:rsidP="007A6F8A">
            <w:pPr>
              <w:rPr>
                <w:rFonts w:ascii="Times New Roman" w:eastAsia="Times New Roman" w:hAnsi="Times New Roman" w:cs="Times New Roman"/>
                <w:rtl/>
              </w:rPr>
            </w:pPr>
            <w:r w:rsidRPr="007A6F8A">
              <w:rPr>
                <w:rFonts w:ascii="Times New Roman" w:eastAsia="Times New Roman" w:hAnsi="Times New Roman" w:cs="Times New Roman"/>
              </w:rPr>
              <w:t>Instill within all medical teams and world leaders a spirit of wisdom</w:t>
            </w:r>
            <w:r w:rsidRPr="007A6F8A">
              <w:rPr>
                <w:rFonts w:ascii="Times New Roman" w:eastAsia="Times New Roman" w:hAnsi="Times New Roman" w:cs="Times New Roman"/>
              </w:rPr>
              <w:br/>
              <w:t>To understand, to discern to learn, to teach and to do</w:t>
            </w:r>
            <w:r w:rsidRPr="007A6F8A">
              <w:rPr>
                <w:rFonts w:ascii="Times New Roman" w:eastAsia="Times New Roman" w:hAnsi="Times New Roman" w:cs="Times New Roman"/>
              </w:rPr>
              <w:br/>
              <w:t>A spirit of counsel and might to renew their strength.</w:t>
            </w:r>
            <w:r w:rsidRPr="007A6F8A">
              <w:rPr>
                <w:rFonts w:ascii="Times New Roman" w:eastAsia="Times New Roman" w:hAnsi="Times New Roman" w:cs="Times New Roman"/>
              </w:rPr>
              <w:br/>
              <w:t>And instill within all of us a spirit of knowledge to protect ourselves</w:t>
            </w:r>
            <w:r w:rsidRPr="007A6F8A">
              <w:rPr>
                <w:rFonts w:ascii="Times New Roman" w:eastAsia="Times New Roman" w:hAnsi="Times New Roman" w:cs="Times New Roman"/>
              </w:rPr>
              <w:br/>
              <w:t>And the fear of God to care for our fellow – the weary, the exhausted and infirm</w:t>
            </w:r>
            <w:r w:rsidRPr="007A6F8A">
              <w:rPr>
                <w:rFonts w:ascii="Times New Roman" w:eastAsia="Times New Roman" w:hAnsi="Times New Roman" w:cs="Times New Roman"/>
              </w:rPr>
              <w:br/>
              <w:t>And to honor our elders.</w:t>
            </w:r>
          </w:p>
        </w:tc>
        <w:tc>
          <w:tcPr>
            <w:tcW w:w="2760" w:type="dxa"/>
            <w:tcBorders>
              <w:top w:val="nil"/>
              <w:left w:val="nil"/>
              <w:bottom w:val="nil"/>
              <w:right w:val="nil"/>
            </w:tcBorders>
            <w:tcMar>
              <w:top w:w="0" w:type="dxa"/>
              <w:left w:w="0" w:type="dxa"/>
              <w:bottom w:w="240" w:type="dxa"/>
              <w:right w:w="0" w:type="dxa"/>
            </w:tcMar>
            <w:vAlign w:val="bottom"/>
            <w:hideMark/>
          </w:tcPr>
          <w:p w14:paraId="329E4C0E" w14:textId="77777777" w:rsidR="007A6F8A" w:rsidRPr="007A6F8A" w:rsidRDefault="007A6F8A" w:rsidP="007A6F8A">
            <w:pPr>
              <w:bidi/>
              <w:rPr>
                <w:rFonts w:ascii="Times New Roman" w:eastAsia="Times New Roman" w:hAnsi="Times New Roman" w:cs="Times New Roman"/>
              </w:rPr>
            </w:pPr>
            <w:r w:rsidRPr="007A6F8A">
              <w:rPr>
                <w:rFonts w:ascii="Times New Roman" w:eastAsia="Times New Roman" w:hAnsi="Times New Roman" w:cs="Times New Roman"/>
                <w:rtl/>
                <w:lang w:bidi="he-IL"/>
              </w:rPr>
              <w:t>תן בכל צוותי הרפואה ומנהיגי תבל רוּחַ חָכְמָה</w:t>
            </w:r>
            <w:r w:rsidRPr="007A6F8A">
              <w:rPr>
                <w:rFonts w:ascii="Times New Roman" w:eastAsia="Times New Roman" w:hAnsi="Times New Roman" w:cs="Times New Roman"/>
                <w:rtl/>
              </w:rPr>
              <w:br/>
            </w:r>
            <w:r w:rsidRPr="007A6F8A">
              <w:rPr>
                <w:rFonts w:ascii="Times New Roman" w:eastAsia="Times New Roman" w:hAnsi="Times New Roman" w:cs="Times New Roman"/>
                <w:rtl/>
                <w:lang w:bidi="he-IL"/>
              </w:rPr>
              <w:t>להבין ולהשכיל ללמוד וללמד ולעשות</w:t>
            </w:r>
            <w:r w:rsidRPr="007A6F8A">
              <w:rPr>
                <w:rFonts w:ascii="Times New Roman" w:eastAsia="Times New Roman" w:hAnsi="Times New Roman" w:cs="Times New Roman"/>
                <w:rtl/>
              </w:rPr>
              <w:br/>
            </w:r>
            <w:r w:rsidRPr="007A6F8A">
              <w:rPr>
                <w:rFonts w:ascii="Times New Roman" w:eastAsia="Times New Roman" w:hAnsi="Times New Roman" w:cs="Times New Roman"/>
                <w:rtl/>
                <w:lang w:bidi="he-IL"/>
              </w:rPr>
              <w:t>ורוּחַ עֵצָה וּגְבוּרָה להחליף את כוחם</w:t>
            </w:r>
            <w:r w:rsidRPr="007A6F8A">
              <w:rPr>
                <w:rFonts w:ascii="Times New Roman" w:eastAsia="Times New Roman" w:hAnsi="Times New Roman" w:cs="Times New Roman"/>
                <w:rtl/>
              </w:rPr>
              <w:br/>
            </w:r>
            <w:r w:rsidRPr="007A6F8A">
              <w:rPr>
                <w:rFonts w:ascii="Times New Roman" w:eastAsia="Times New Roman" w:hAnsi="Times New Roman" w:cs="Times New Roman"/>
                <w:rtl/>
                <w:lang w:bidi="he-IL"/>
              </w:rPr>
              <w:t xml:space="preserve">ותן בנו רוּחַ דַּעַת לשמור על </w:t>
            </w:r>
            <w:proofErr w:type="spellStart"/>
            <w:r w:rsidRPr="007A6F8A">
              <w:rPr>
                <w:rFonts w:ascii="Times New Roman" w:eastAsia="Times New Roman" w:hAnsi="Times New Roman" w:cs="Times New Roman"/>
                <w:rtl/>
                <w:lang w:bidi="he-IL"/>
              </w:rPr>
              <w:t>נפשותינווְיִרְאַת</w:t>
            </w:r>
            <w:proofErr w:type="spellEnd"/>
            <w:r w:rsidRPr="007A6F8A">
              <w:rPr>
                <w:rFonts w:ascii="Times New Roman" w:eastAsia="Times New Roman" w:hAnsi="Times New Roman" w:cs="Times New Roman"/>
                <w:rtl/>
                <w:lang w:bidi="he-IL"/>
              </w:rPr>
              <w:t xml:space="preserve"> ה’</w:t>
            </w:r>
            <w:bookmarkStart w:id="2" w:name="_ftnref3"/>
            <w:r w:rsidRPr="007A6F8A">
              <w:rPr>
                <w:rFonts w:ascii="Times New Roman" w:eastAsia="Times New Roman" w:hAnsi="Times New Roman" w:cs="Times New Roman"/>
                <w:rtl/>
              </w:rPr>
              <w:fldChar w:fldCharType="begin"/>
            </w:r>
            <w:r w:rsidRPr="007A6F8A">
              <w:rPr>
                <w:rFonts w:ascii="Times New Roman" w:eastAsia="Times New Roman" w:hAnsi="Times New Roman" w:cs="Times New Roman"/>
                <w:rtl/>
              </w:rPr>
              <w:instrText xml:space="preserve"> </w:instrText>
            </w:r>
            <w:r w:rsidRPr="007A6F8A">
              <w:rPr>
                <w:rFonts w:ascii="Times New Roman" w:eastAsia="Times New Roman" w:hAnsi="Times New Roman" w:cs="Times New Roman"/>
              </w:rPr>
              <w:instrText>HYPERLINK "https://blogs.timesofisrael.com/soul-and-breath/" \l "_ftn3</w:instrText>
            </w:r>
            <w:r w:rsidRPr="007A6F8A">
              <w:rPr>
                <w:rFonts w:ascii="Times New Roman" w:eastAsia="Times New Roman" w:hAnsi="Times New Roman" w:cs="Times New Roman"/>
                <w:rtl/>
              </w:rPr>
              <w:instrText xml:space="preserve">" </w:instrText>
            </w:r>
            <w:r w:rsidRPr="007A6F8A">
              <w:rPr>
                <w:rFonts w:ascii="Times New Roman" w:eastAsia="Times New Roman" w:hAnsi="Times New Roman" w:cs="Times New Roman"/>
                <w:rtl/>
              </w:rPr>
              <w:fldChar w:fldCharType="separate"/>
            </w:r>
            <w:r w:rsidRPr="007A6F8A">
              <w:rPr>
                <w:rFonts w:ascii="Times New Roman" w:eastAsia="Times New Roman" w:hAnsi="Times New Roman" w:cs="Times New Roman"/>
                <w:color w:val="3B8BEA"/>
                <w:u w:val="single"/>
                <w:bdr w:val="none" w:sz="0" w:space="0" w:color="auto" w:frame="1"/>
                <w:vertAlign w:val="superscript"/>
                <w:rtl/>
              </w:rPr>
              <w:t>[3]</w:t>
            </w:r>
            <w:r w:rsidRPr="007A6F8A">
              <w:rPr>
                <w:rFonts w:ascii="Times New Roman" w:eastAsia="Times New Roman" w:hAnsi="Times New Roman" w:cs="Times New Roman"/>
                <w:rtl/>
              </w:rPr>
              <w:fldChar w:fldCharType="end"/>
            </w:r>
            <w:bookmarkEnd w:id="2"/>
            <w:r w:rsidRPr="007A6F8A">
              <w:rPr>
                <w:rFonts w:ascii="Times New Roman" w:eastAsia="Times New Roman" w:hAnsi="Times New Roman" w:cs="Times New Roman"/>
                <w:rtl/>
              </w:rPr>
              <w:t> </w:t>
            </w:r>
            <w:r w:rsidRPr="007A6F8A">
              <w:rPr>
                <w:rFonts w:ascii="Times New Roman" w:eastAsia="Times New Roman" w:hAnsi="Times New Roman" w:cs="Times New Roman"/>
                <w:rtl/>
                <w:lang w:bidi="he-IL"/>
              </w:rPr>
              <w:t xml:space="preserve">לטפל בזולת, </w:t>
            </w:r>
            <w:proofErr w:type="spellStart"/>
            <w:r w:rsidRPr="007A6F8A">
              <w:rPr>
                <w:rFonts w:ascii="Times New Roman" w:eastAsia="Times New Roman" w:hAnsi="Times New Roman" w:cs="Times New Roman"/>
                <w:rtl/>
                <w:lang w:bidi="he-IL"/>
              </w:rPr>
              <w:t>בעיפים</w:t>
            </w:r>
            <w:proofErr w:type="spellEnd"/>
            <w:r w:rsidRPr="007A6F8A">
              <w:rPr>
                <w:rFonts w:ascii="Times New Roman" w:eastAsia="Times New Roman" w:hAnsi="Times New Roman" w:cs="Times New Roman"/>
                <w:rtl/>
                <w:lang w:bidi="he-IL"/>
              </w:rPr>
              <w:t xml:space="preserve"> וביגעים ובנחשלים,</w:t>
            </w:r>
            <w:r w:rsidRPr="007A6F8A">
              <w:rPr>
                <w:rFonts w:ascii="Times New Roman" w:eastAsia="Times New Roman" w:hAnsi="Times New Roman" w:cs="Times New Roman"/>
                <w:rtl/>
              </w:rPr>
              <w:br/>
            </w:r>
            <w:r w:rsidRPr="007A6F8A">
              <w:rPr>
                <w:rFonts w:ascii="Times New Roman" w:eastAsia="Times New Roman" w:hAnsi="Times New Roman" w:cs="Times New Roman"/>
                <w:rtl/>
                <w:lang w:bidi="he-IL"/>
              </w:rPr>
              <w:t>ולהדר פני זקנינו.</w:t>
            </w:r>
          </w:p>
        </w:tc>
      </w:tr>
      <w:tr w:rsidR="007A6F8A" w:rsidRPr="007A6F8A" w14:paraId="2E93B3A6" w14:textId="77777777" w:rsidTr="007A6F8A">
        <w:trPr>
          <w:trHeight w:val="2670"/>
        </w:trPr>
        <w:tc>
          <w:tcPr>
            <w:tcW w:w="4140" w:type="dxa"/>
            <w:tcBorders>
              <w:top w:val="nil"/>
              <w:left w:val="nil"/>
              <w:bottom w:val="nil"/>
              <w:right w:val="nil"/>
            </w:tcBorders>
            <w:tcMar>
              <w:top w:w="0" w:type="dxa"/>
              <w:left w:w="0" w:type="dxa"/>
              <w:bottom w:w="240" w:type="dxa"/>
              <w:right w:w="0" w:type="dxa"/>
            </w:tcMar>
            <w:vAlign w:val="bottom"/>
            <w:hideMark/>
          </w:tcPr>
          <w:p w14:paraId="74B41103" w14:textId="77777777" w:rsidR="007A6F8A" w:rsidRPr="007A6F8A" w:rsidRDefault="007A6F8A" w:rsidP="007A6F8A">
            <w:pPr>
              <w:rPr>
                <w:rFonts w:ascii="Times New Roman" w:eastAsia="Times New Roman" w:hAnsi="Times New Roman" w:cs="Times New Roman"/>
                <w:rtl/>
              </w:rPr>
            </w:pPr>
            <w:r w:rsidRPr="007A6F8A">
              <w:rPr>
                <w:rFonts w:ascii="Times New Roman" w:eastAsia="Times New Roman" w:hAnsi="Times New Roman" w:cs="Times New Roman"/>
              </w:rPr>
              <w:t>Bless us with a spirit of forbearance for we have not enough strength against this great multitude that comes against us.</w:t>
            </w:r>
            <w:r w:rsidRPr="007A6F8A">
              <w:rPr>
                <w:rFonts w:ascii="Times New Roman" w:eastAsia="Times New Roman" w:hAnsi="Times New Roman" w:cs="Times New Roman"/>
              </w:rPr>
              <w:br/>
              <w:t>And fulfill through us that which is written:</w:t>
            </w:r>
            <w:r w:rsidRPr="007A6F8A">
              <w:rPr>
                <w:rFonts w:ascii="Times New Roman" w:eastAsia="Times New Roman" w:hAnsi="Times New Roman" w:cs="Times New Roman"/>
              </w:rPr>
              <w:br/>
              <w:t>“Thus said God the Lord, Who created the heavens and stretched them forth, Who spread forth the other and that which comes out of it, Who gives breath to the people upon it and spirit to those who walk therein. I, the Lord have called you in righteousness and have taken hold of your hand and protected you…”</w:t>
            </w:r>
          </w:p>
        </w:tc>
        <w:tc>
          <w:tcPr>
            <w:tcW w:w="2760" w:type="dxa"/>
            <w:tcBorders>
              <w:top w:val="nil"/>
              <w:left w:val="nil"/>
              <w:bottom w:val="nil"/>
              <w:right w:val="nil"/>
            </w:tcBorders>
            <w:vAlign w:val="bottom"/>
            <w:hideMark/>
          </w:tcPr>
          <w:p w14:paraId="3AFD9D98" w14:textId="77777777" w:rsidR="007A6F8A" w:rsidRPr="007A6F8A" w:rsidRDefault="007A6F8A" w:rsidP="007A6F8A">
            <w:pPr>
              <w:bidi/>
              <w:jc w:val="right"/>
              <w:textAlignment w:val="baseline"/>
              <w:rPr>
                <w:rFonts w:ascii="Times New Roman" w:eastAsia="Times New Roman" w:hAnsi="Times New Roman" w:cs="Times New Roman"/>
              </w:rPr>
            </w:pPr>
            <w:r w:rsidRPr="007A6F8A">
              <w:rPr>
                <w:rFonts w:ascii="Times New Roman" w:eastAsia="Times New Roman" w:hAnsi="Times New Roman" w:cs="Times New Roman"/>
                <w:rtl/>
                <w:lang w:bidi="he-IL"/>
              </w:rPr>
              <w:t xml:space="preserve">ברך אותנו עם ארך רוח כי אין בנו </w:t>
            </w:r>
            <w:proofErr w:type="spellStart"/>
            <w:r w:rsidRPr="007A6F8A">
              <w:rPr>
                <w:rFonts w:ascii="Times New Roman" w:eastAsia="Times New Roman" w:hAnsi="Times New Roman" w:cs="Times New Roman"/>
                <w:rtl/>
                <w:lang w:bidi="he-IL"/>
              </w:rPr>
              <w:t>כח</w:t>
            </w:r>
            <w:proofErr w:type="spellEnd"/>
            <w:r w:rsidRPr="007A6F8A">
              <w:rPr>
                <w:rFonts w:ascii="Times New Roman" w:eastAsia="Times New Roman" w:hAnsi="Times New Roman" w:cs="Times New Roman"/>
                <w:rtl/>
                <w:lang w:bidi="he-IL"/>
              </w:rPr>
              <w:t xml:space="preserve"> לפני ההמון הרב הזה הבא עלינו</w:t>
            </w:r>
            <w:bookmarkStart w:id="3" w:name="_ftnref4"/>
            <w:r w:rsidRPr="007A6F8A">
              <w:rPr>
                <w:rFonts w:ascii="Times New Roman" w:eastAsia="Times New Roman" w:hAnsi="Times New Roman" w:cs="Times New Roman"/>
                <w:rtl/>
              </w:rPr>
              <w:fldChar w:fldCharType="begin"/>
            </w:r>
            <w:r w:rsidRPr="007A6F8A">
              <w:rPr>
                <w:rFonts w:ascii="Times New Roman" w:eastAsia="Times New Roman" w:hAnsi="Times New Roman" w:cs="Times New Roman"/>
                <w:rtl/>
              </w:rPr>
              <w:instrText xml:space="preserve"> </w:instrText>
            </w:r>
            <w:r w:rsidRPr="007A6F8A">
              <w:rPr>
                <w:rFonts w:ascii="Times New Roman" w:eastAsia="Times New Roman" w:hAnsi="Times New Roman" w:cs="Times New Roman"/>
              </w:rPr>
              <w:instrText>HYPERLINK "https://blogs.timesofisrael.com/soul-and-breath/" \l "_ftn4</w:instrText>
            </w:r>
            <w:r w:rsidRPr="007A6F8A">
              <w:rPr>
                <w:rFonts w:ascii="Times New Roman" w:eastAsia="Times New Roman" w:hAnsi="Times New Roman" w:cs="Times New Roman"/>
                <w:rtl/>
              </w:rPr>
              <w:instrText xml:space="preserve">" </w:instrText>
            </w:r>
            <w:r w:rsidRPr="007A6F8A">
              <w:rPr>
                <w:rFonts w:ascii="Times New Roman" w:eastAsia="Times New Roman" w:hAnsi="Times New Roman" w:cs="Times New Roman"/>
                <w:rtl/>
              </w:rPr>
              <w:fldChar w:fldCharType="separate"/>
            </w:r>
            <w:r w:rsidRPr="007A6F8A">
              <w:rPr>
                <w:rFonts w:ascii="Times New Roman" w:eastAsia="Times New Roman" w:hAnsi="Times New Roman" w:cs="Times New Roman"/>
                <w:color w:val="3B8BEA"/>
                <w:u w:val="single"/>
                <w:bdr w:val="none" w:sz="0" w:space="0" w:color="auto" w:frame="1"/>
                <w:vertAlign w:val="superscript"/>
                <w:rtl/>
              </w:rPr>
              <w:t>[4]</w:t>
            </w:r>
            <w:r w:rsidRPr="007A6F8A">
              <w:rPr>
                <w:rFonts w:ascii="Times New Roman" w:eastAsia="Times New Roman" w:hAnsi="Times New Roman" w:cs="Times New Roman"/>
                <w:color w:val="3B8BEA"/>
                <w:bdr w:val="none" w:sz="0" w:space="0" w:color="auto" w:frame="1"/>
                <w:vertAlign w:val="superscript"/>
                <w:rtl/>
              </w:rPr>
              <w:br/>
            </w:r>
            <w:r w:rsidRPr="007A6F8A">
              <w:rPr>
                <w:rFonts w:ascii="Times New Roman" w:eastAsia="Times New Roman" w:hAnsi="Times New Roman" w:cs="Times New Roman"/>
                <w:rtl/>
              </w:rPr>
              <w:fldChar w:fldCharType="end"/>
            </w:r>
            <w:bookmarkEnd w:id="3"/>
            <w:r w:rsidRPr="007A6F8A">
              <w:rPr>
                <w:rFonts w:ascii="Times New Roman" w:eastAsia="Times New Roman" w:hAnsi="Times New Roman" w:cs="Times New Roman"/>
                <w:rtl/>
                <w:lang w:bidi="he-IL"/>
              </w:rPr>
              <w:t>וקיים בנו מה שכתוב:</w:t>
            </w:r>
            <w:r w:rsidRPr="007A6F8A">
              <w:rPr>
                <w:rFonts w:ascii="Times New Roman" w:eastAsia="Times New Roman" w:hAnsi="Times New Roman" w:cs="Times New Roman"/>
                <w:rtl/>
              </w:rPr>
              <w:br/>
              <w:t xml:space="preserve">” </w:t>
            </w:r>
            <w:r w:rsidRPr="007A6F8A">
              <w:rPr>
                <w:rFonts w:ascii="Times New Roman" w:eastAsia="Times New Roman" w:hAnsi="Times New Roman" w:cs="Times New Roman"/>
                <w:rtl/>
                <w:lang w:bidi="he-IL"/>
              </w:rPr>
              <w:t xml:space="preserve">כֹּה-אָמַר הָאֵ-ל ה’ בֹּורֵ֤א הַשָּׁמַיִם </w:t>
            </w:r>
            <w:proofErr w:type="spellStart"/>
            <w:r w:rsidRPr="007A6F8A">
              <w:rPr>
                <w:rFonts w:ascii="Times New Roman" w:eastAsia="Times New Roman" w:hAnsi="Times New Roman" w:cs="Times New Roman"/>
                <w:rtl/>
                <w:lang w:bidi="he-IL"/>
              </w:rPr>
              <w:t>וְנֹוטֵיהֶם</w:t>
            </w:r>
            <w:proofErr w:type="spellEnd"/>
            <w:r w:rsidRPr="007A6F8A">
              <w:rPr>
                <w:rFonts w:ascii="Times New Roman" w:eastAsia="Times New Roman" w:hAnsi="Times New Roman" w:cs="Times New Roman"/>
                <w:rtl/>
                <w:lang w:bidi="he-IL"/>
              </w:rPr>
              <w:t xml:space="preserve"> רֹקַע הָאָרֶץ וְצֶאֱצָאֶיהָ נֹתֵן נְשָׁמָה לָעָם עָלֶיהָ וְרוּחַ לַהֹלְכִים בָּהּ  אֲנִי ה’ </w:t>
            </w:r>
            <w:proofErr w:type="spellStart"/>
            <w:r w:rsidRPr="007A6F8A">
              <w:rPr>
                <w:rFonts w:ascii="Times New Roman" w:eastAsia="Times New Roman" w:hAnsi="Times New Roman" w:cs="Times New Roman"/>
                <w:rtl/>
                <w:lang w:bidi="he-IL"/>
              </w:rPr>
              <w:t>קְרָאתִיך</w:t>
            </w:r>
            <w:proofErr w:type="spellEnd"/>
            <w:r w:rsidRPr="007A6F8A">
              <w:rPr>
                <w:rFonts w:ascii="Times New Roman" w:eastAsia="Times New Roman" w:hAnsi="Times New Roman" w:cs="Times New Roman"/>
                <w:rtl/>
                <w:lang w:bidi="he-IL"/>
              </w:rPr>
              <w:t>ָ בְצֶדֶק, וְאַחְזֵק בְּיָדֶךָ וְאֶצָּרְךָ …”</w:t>
            </w:r>
            <w:bookmarkStart w:id="4" w:name="_ftnref5"/>
            <w:r w:rsidRPr="007A6F8A">
              <w:rPr>
                <w:rFonts w:ascii="Times New Roman" w:eastAsia="Times New Roman" w:hAnsi="Times New Roman" w:cs="Times New Roman"/>
                <w:rtl/>
              </w:rPr>
              <w:fldChar w:fldCharType="begin"/>
            </w:r>
            <w:r w:rsidRPr="007A6F8A">
              <w:rPr>
                <w:rFonts w:ascii="Times New Roman" w:eastAsia="Times New Roman" w:hAnsi="Times New Roman" w:cs="Times New Roman"/>
                <w:rtl/>
              </w:rPr>
              <w:instrText xml:space="preserve"> </w:instrText>
            </w:r>
            <w:r w:rsidRPr="007A6F8A">
              <w:rPr>
                <w:rFonts w:ascii="Times New Roman" w:eastAsia="Times New Roman" w:hAnsi="Times New Roman" w:cs="Times New Roman"/>
              </w:rPr>
              <w:instrText>HYPERLINK "https://blogs.timesofisrael.com/soul-and-breath/" \l "_ftn5</w:instrText>
            </w:r>
            <w:r w:rsidRPr="007A6F8A">
              <w:rPr>
                <w:rFonts w:ascii="Times New Roman" w:eastAsia="Times New Roman" w:hAnsi="Times New Roman" w:cs="Times New Roman"/>
                <w:rtl/>
              </w:rPr>
              <w:instrText xml:space="preserve">" </w:instrText>
            </w:r>
            <w:r w:rsidRPr="007A6F8A">
              <w:rPr>
                <w:rFonts w:ascii="Times New Roman" w:eastAsia="Times New Roman" w:hAnsi="Times New Roman" w:cs="Times New Roman"/>
                <w:rtl/>
              </w:rPr>
              <w:fldChar w:fldCharType="separate"/>
            </w:r>
            <w:r w:rsidRPr="007A6F8A">
              <w:rPr>
                <w:rFonts w:ascii="Times New Roman" w:eastAsia="Times New Roman" w:hAnsi="Times New Roman" w:cs="Times New Roman"/>
                <w:color w:val="3B8BEA"/>
                <w:u w:val="single"/>
                <w:bdr w:val="none" w:sz="0" w:space="0" w:color="auto" w:frame="1"/>
                <w:vertAlign w:val="superscript"/>
                <w:rtl/>
              </w:rPr>
              <w:t>[5]</w:t>
            </w:r>
            <w:r w:rsidRPr="007A6F8A">
              <w:rPr>
                <w:rFonts w:ascii="Times New Roman" w:eastAsia="Times New Roman" w:hAnsi="Times New Roman" w:cs="Times New Roman"/>
                <w:rtl/>
              </w:rPr>
              <w:fldChar w:fldCharType="end"/>
            </w:r>
            <w:bookmarkEnd w:id="4"/>
          </w:p>
        </w:tc>
      </w:tr>
    </w:tbl>
    <w:p w14:paraId="735FC291" w14:textId="77777777" w:rsidR="007A6F8A" w:rsidRPr="007A6F8A" w:rsidRDefault="007A6F8A" w:rsidP="007A6F8A">
      <w:pPr>
        <w:spacing w:after="450" w:line="450" w:lineRule="atLeast"/>
        <w:textAlignment w:val="baseline"/>
        <w:rPr>
          <w:rFonts w:ascii="inherit" w:eastAsia="Times New Roman" w:hAnsi="inherit" w:cs="Times New Roman"/>
          <w:color w:val="333333"/>
          <w:sz w:val="27"/>
          <w:szCs w:val="27"/>
          <w:rtl/>
        </w:rPr>
      </w:pPr>
      <w:r w:rsidRPr="007A6F8A">
        <w:rPr>
          <w:rFonts w:ascii="inherit" w:eastAsia="Times New Roman" w:hAnsi="inherit" w:cs="Times New Roman"/>
          <w:color w:val="333333"/>
          <w:sz w:val="27"/>
          <w:szCs w:val="27"/>
        </w:rPr>
        <w:t> </w:t>
      </w:r>
    </w:p>
    <w:p w14:paraId="3BB817A8" w14:textId="77777777" w:rsidR="007A6F8A" w:rsidRPr="007A6F8A" w:rsidRDefault="007A6F8A" w:rsidP="007A6F8A">
      <w:pPr>
        <w:spacing w:after="450" w:line="450" w:lineRule="atLeast"/>
        <w:textAlignment w:val="baseline"/>
        <w:rPr>
          <w:rFonts w:ascii="inherit" w:eastAsia="Times New Roman" w:hAnsi="inherit" w:cs="Times New Roman"/>
          <w:color w:val="333333"/>
          <w:sz w:val="27"/>
          <w:szCs w:val="27"/>
        </w:rPr>
      </w:pPr>
      <w:r w:rsidRPr="007A6F8A">
        <w:rPr>
          <w:rFonts w:ascii="inherit" w:eastAsia="Times New Roman" w:hAnsi="inherit" w:cs="Times New Roman"/>
          <w:color w:val="333333"/>
          <w:sz w:val="27"/>
          <w:szCs w:val="27"/>
        </w:rPr>
        <w:t>—</w:t>
      </w:r>
    </w:p>
    <w:bookmarkStart w:id="5" w:name="_ftn1"/>
    <w:p w14:paraId="20705FED" w14:textId="77777777" w:rsidR="007A6F8A" w:rsidRPr="007A6F8A" w:rsidRDefault="007A6F8A" w:rsidP="007A6F8A">
      <w:pPr>
        <w:spacing w:line="450" w:lineRule="atLeast"/>
        <w:textAlignment w:val="baseline"/>
        <w:rPr>
          <w:rFonts w:ascii="inherit" w:eastAsia="Times New Roman" w:hAnsi="inherit" w:cs="Times New Roman"/>
          <w:color w:val="333333"/>
          <w:sz w:val="27"/>
          <w:szCs w:val="27"/>
        </w:rPr>
      </w:pPr>
      <w:r w:rsidRPr="007A6F8A">
        <w:rPr>
          <w:rFonts w:ascii="inherit" w:eastAsia="Times New Roman" w:hAnsi="inherit" w:cs="Times New Roman"/>
          <w:color w:val="333333"/>
          <w:sz w:val="27"/>
          <w:szCs w:val="27"/>
        </w:rPr>
        <w:lastRenderedPageBreak/>
        <w:fldChar w:fldCharType="begin"/>
      </w:r>
      <w:r w:rsidRPr="007A6F8A">
        <w:rPr>
          <w:rFonts w:ascii="inherit" w:eastAsia="Times New Roman" w:hAnsi="inherit" w:cs="Times New Roman"/>
          <w:color w:val="333333"/>
          <w:sz w:val="27"/>
          <w:szCs w:val="27"/>
        </w:rPr>
        <w:instrText xml:space="preserve"> HYPERLINK "https://blogs.timesofisrael.com/soul-and-breath/" \l "_ftnref1" </w:instrText>
      </w:r>
      <w:r w:rsidRPr="007A6F8A">
        <w:rPr>
          <w:rFonts w:ascii="inherit" w:eastAsia="Times New Roman" w:hAnsi="inherit" w:cs="Times New Roman"/>
          <w:color w:val="333333"/>
          <w:sz w:val="27"/>
          <w:szCs w:val="27"/>
        </w:rPr>
        <w:fldChar w:fldCharType="separate"/>
      </w:r>
      <w:r w:rsidRPr="007A6F8A">
        <w:rPr>
          <w:rFonts w:ascii="inherit" w:eastAsia="Times New Roman" w:hAnsi="inherit" w:cs="Times New Roman"/>
          <w:color w:val="3B8BEA"/>
          <w:sz w:val="27"/>
          <w:szCs w:val="27"/>
          <w:u w:val="single"/>
          <w:bdr w:val="none" w:sz="0" w:space="0" w:color="auto" w:frame="1"/>
        </w:rPr>
        <w:t>[1]</w:t>
      </w:r>
      <w:r w:rsidRPr="007A6F8A">
        <w:rPr>
          <w:rFonts w:ascii="inherit" w:eastAsia="Times New Roman" w:hAnsi="inherit" w:cs="Times New Roman"/>
          <w:color w:val="333333"/>
          <w:sz w:val="27"/>
          <w:szCs w:val="27"/>
        </w:rPr>
        <w:fldChar w:fldCharType="end"/>
      </w:r>
      <w:bookmarkEnd w:id="5"/>
      <w:r w:rsidRPr="007A6F8A">
        <w:rPr>
          <w:rFonts w:ascii="inherit" w:eastAsia="Times New Roman" w:hAnsi="inherit" w:cs="Times New Roman"/>
          <w:color w:val="333333"/>
          <w:sz w:val="27"/>
          <w:szCs w:val="27"/>
        </w:rPr>
        <w:t> </w:t>
      </w:r>
      <w:proofErr w:type="spellStart"/>
      <w:r w:rsidRPr="007A6F8A">
        <w:rPr>
          <w:rFonts w:ascii="inherit" w:eastAsia="Times New Roman" w:hAnsi="inherit" w:cs="Times New Roman"/>
          <w:color w:val="333333"/>
          <w:sz w:val="27"/>
          <w:szCs w:val="27"/>
        </w:rPr>
        <w:t>Tehillim</w:t>
      </w:r>
      <w:proofErr w:type="spellEnd"/>
      <w:r w:rsidRPr="007A6F8A">
        <w:rPr>
          <w:rFonts w:ascii="inherit" w:eastAsia="Times New Roman" w:hAnsi="inherit" w:cs="Times New Roman"/>
          <w:color w:val="333333"/>
          <w:sz w:val="27"/>
          <w:szCs w:val="27"/>
        </w:rPr>
        <w:t xml:space="preserve"> (Psalms) 150:6</w:t>
      </w:r>
      <w:r w:rsidRPr="007A6F8A">
        <w:rPr>
          <w:rFonts w:ascii="inherit" w:eastAsia="Times New Roman" w:hAnsi="inherit" w:cs="Times New Roman"/>
          <w:color w:val="333333"/>
          <w:sz w:val="27"/>
          <w:szCs w:val="27"/>
        </w:rPr>
        <w:br/>
      </w:r>
      <w:bookmarkStart w:id="6" w:name="_ftn2"/>
      <w:r w:rsidRPr="007A6F8A">
        <w:rPr>
          <w:rFonts w:ascii="inherit" w:eastAsia="Times New Roman" w:hAnsi="inherit" w:cs="Times New Roman"/>
          <w:color w:val="333333"/>
          <w:sz w:val="27"/>
          <w:szCs w:val="27"/>
        </w:rPr>
        <w:fldChar w:fldCharType="begin"/>
      </w:r>
      <w:r w:rsidRPr="007A6F8A">
        <w:rPr>
          <w:rFonts w:ascii="inherit" w:eastAsia="Times New Roman" w:hAnsi="inherit" w:cs="Times New Roman"/>
          <w:color w:val="333333"/>
          <w:sz w:val="27"/>
          <w:szCs w:val="27"/>
        </w:rPr>
        <w:instrText xml:space="preserve"> HYPERLINK "https://blogs.timesofisrael.com/soul-and-breath/" \l "_ftnref2" </w:instrText>
      </w:r>
      <w:r w:rsidRPr="007A6F8A">
        <w:rPr>
          <w:rFonts w:ascii="inherit" w:eastAsia="Times New Roman" w:hAnsi="inherit" w:cs="Times New Roman"/>
          <w:color w:val="333333"/>
          <w:sz w:val="27"/>
          <w:szCs w:val="27"/>
        </w:rPr>
        <w:fldChar w:fldCharType="separate"/>
      </w:r>
      <w:r w:rsidRPr="007A6F8A">
        <w:rPr>
          <w:rFonts w:ascii="inherit" w:eastAsia="Times New Roman" w:hAnsi="inherit" w:cs="Times New Roman"/>
          <w:color w:val="3B8BEA"/>
          <w:sz w:val="27"/>
          <w:szCs w:val="27"/>
          <w:u w:val="single"/>
          <w:bdr w:val="none" w:sz="0" w:space="0" w:color="auto" w:frame="1"/>
          <w:vertAlign w:val="superscript"/>
        </w:rPr>
        <w:t>[2]</w:t>
      </w:r>
      <w:r w:rsidRPr="007A6F8A">
        <w:rPr>
          <w:rFonts w:ascii="inherit" w:eastAsia="Times New Roman" w:hAnsi="inherit" w:cs="Times New Roman"/>
          <w:color w:val="333333"/>
          <w:sz w:val="27"/>
          <w:szCs w:val="27"/>
        </w:rPr>
        <w:fldChar w:fldCharType="end"/>
      </w:r>
      <w:bookmarkEnd w:id="6"/>
      <w:r w:rsidRPr="007A6F8A">
        <w:rPr>
          <w:rFonts w:ascii="inherit" w:eastAsia="Times New Roman" w:hAnsi="inherit" w:cs="Times New Roman"/>
          <w:color w:val="333333"/>
          <w:sz w:val="27"/>
          <w:szCs w:val="27"/>
        </w:rPr>
        <w:t> </w:t>
      </w:r>
      <w:proofErr w:type="spellStart"/>
      <w:r w:rsidRPr="007A6F8A">
        <w:rPr>
          <w:rFonts w:ascii="inherit" w:eastAsia="Times New Roman" w:hAnsi="inherit" w:cs="Times New Roman"/>
          <w:color w:val="333333"/>
          <w:sz w:val="27"/>
          <w:szCs w:val="27"/>
        </w:rPr>
        <w:t>Bereshit</w:t>
      </w:r>
      <w:proofErr w:type="spellEnd"/>
      <w:r w:rsidRPr="007A6F8A">
        <w:rPr>
          <w:rFonts w:ascii="inherit" w:eastAsia="Times New Roman" w:hAnsi="inherit" w:cs="Times New Roman"/>
          <w:color w:val="333333"/>
          <w:sz w:val="27"/>
          <w:szCs w:val="27"/>
        </w:rPr>
        <w:t xml:space="preserve"> (Genesis) Rabbah 14:9</w:t>
      </w:r>
      <w:r w:rsidRPr="007A6F8A">
        <w:rPr>
          <w:rFonts w:ascii="inherit" w:eastAsia="Times New Roman" w:hAnsi="inherit" w:cs="Times New Roman"/>
          <w:color w:val="333333"/>
          <w:sz w:val="27"/>
          <w:szCs w:val="27"/>
        </w:rPr>
        <w:br/>
      </w:r>
      <w:bookmarkStart w:id="7" w:name="_ftn3"/>
      <w:r w:rsidRPr="007A6F8A">
        <w:rPr>
          <w:rFonts w:ascii="inherit" w:eastAsia="Times New Roman" w:hAnsi="inherit" w:cs="Times New Roman"/>
          <w:color w:val="333333"/>
          <w:sz w:val="27"/>
          <w:szCs w:val="27"/>
        </w:rPr>
        <w:fldChar w:fldCharType="begin"/>
      </w:r>
      <w:r w:rsidRPr="007A6F8A">
        <w:rPr>
          <w:rFonts w:ascii="inherit" w:eastAsia="Times New Roman" w:hAnsi="inherit" w:cs="Times New Roman"/>
          <w:color w:val="333333"/>
          <w:sz w:val="27"/>
          <w:szCs w:val="27"/>
        </w:rPr>
        <w:instrText xml:space="preserve"> HYPERLINK "https://blogs.timesofisrael.com/soul-and-breath/" \l "_ftnref3" </w:instrText>
      </w:r>
      <w:r w:rsidRPr="007A6F8A">
        <w:rPr>
          <w:rFonts w:ascii="inherit" w:eastAsia="Times New Roman" w:hAnsi="inherit" w:cs="Times New Roman"/>
          <w:color w:val="333333"/>
          <w:sz w:val="27"/>
          <w:szCs w:val="27"/>
        </w:rPr>
        <w:fldChar w:fldCharType="separate"/>
      </w:r>
      <w:r w:rsidRPr="007A6F8A">
        <w:rPr>
          <w:rFonts w:ascii="inherit" w:eastAsia="Times New Roman" w:hAnsi="inherit" w:cs="Times New Roman"/>
          <w:color w:val="3B8BEA"/>
          <w:sz w:val="27"/>
          <w:szCs w:val="27"/>
          <w:u w:val="single"/>
          <w:bdr w:val="none" w:sz="0" w:space="0" w:color="auto" w:frame="1"/>
          <w:vertAlign w:val="superscript"/>
        </w:rPr>
        <w:t>[3]</w:t>
      </w:r>
      <w:r w:rsidRPr="007A6F8A">
        <w:rPr>
          <w:rFonts w:ascii="inherit" w:eastAsia="Times New Roman" w:hAnsi="inherit" w:cs="Times New Roman"/>
          <w:color w:val="333333"/>
          <w:sz w:val="27"/>
          <w:szCs w:val="27"/>
        </w:rPr>
        <w:fldChar w:fldCharType="end"/>
      </w:r>
      <w:bookmarkEnd w:id="7"/>
      <w:r w:rsidRPr="007A6F8A">
        <w:rPr>
          <w:rFonts w:ascii="inherit" w:eastAsia="Times New Roman" w:hAnsi="inherit" w:cs="Times New Roman"/>
          <w:color w:val="333333"/>
          <w:sz w:val="27"/>
          <w:szCs w:val="27"/>
        </w:rPr>
        <w:t> Isaiah 11:2</w:t>
      </w:r>
      <w:r w:rsidRPr="007A6F8A">
        <w:rPr>
          <w:rFonts w:ascii="inherit" w:eastAsia="Times New Roman" w:hAnsi="inherit" w:cs="Times New Roman"/>
          <w:color w:val="333333"/>
          <w:sz w:val="27"/>
          <w:szCs w:val="27"/>
        </w:rPr>
        <w:br/>
      </w:r>
      <w:bookmarkStart w:id="8" w:name="_ftn4"/>
      <w:r w:rsidRPr="007A6F8A">
        <w:rPr>
          <w:rFonts w:ascii="inherit" w:eastAsia="Times New Roman" w:hAnsi="inherit" w:cs="Times New Roman"/>
          <w:color w:val="333333"/>
          <w:sz w:val="27"/>
          <w:szCs w:val="27"/>
        </w:rPr>
        <w:fldChar w:fldCharType="begin"/>
      </w:r>
      <w:r w:rsidRPr="007A6F8A">
        <w:rPr>
          <w:rFonts w:ascii="inherit" w:eastAsia="Times New Roman" w:hAnsi="inherit" w:cs="Times New Roman"/>
          <w:color w:val="333333"/>
          <w:sz w:val="27"/>
          <w:szCs w:val="27"/>
        </w:rPr>
        <w:instrText xml:space="preserve"> HYPERLINK "https://blogs.timesofisrael.com/soul-and-breath/" \l "_ftnref4" </w:instrText>
      </w:r>
      <w:r w:rsidRPr="007A6F8A">
        <w:rPr>
          <w:rFonts w:ascii="inherit" w:eastAsia="Times New Roman" w:hAnsi="inherit" w:cs="Times New Roman"/>
          <w:color w:val="333333"/>
          <w:sz w:val="27"/>
          <w:szCs w:val="27"/>
        </w:rPr>
        <w:fldChar w:fldCharType="separate"/>
      </w:r>
      <w:r w:rsidRPr="007A6F8A">
        <w:rPr>
          <w:rFonts w:ascii="inherit" w:eastAsia="Times New Roman" w:hAnsi="inherit" w:cs="Times New Roman"/>
          <w:color w:val="3B8BEA"/>
          <w:sz w:val="27"/>
          <w:szCs w:val="27"/>
          <w:u w:val="single"/>
          <w:bdr w:val="none" w:sz="0" w:space="0" w:color="auto" w:frame="1"/>
          <w:vertAlign w:val="superscript"/>
        </w:rPr>
        <w:t>[4]</w:t>
      </w:r>
      <w:r w:rsidRPr="007A6F8A">
        <w:rPr>
          <w:rFonts w:ascii="inherit" w:eastAsia="Times New Roman" w:hAnsi="inherit" w:cs="Times New Roman"/>
          <w:color w:val="333333"/>
          <w:sz w:val="27"/>
          <w:szCs w:val="27"/>
        </w:rPr>
        <w:fldChar w:fldCharType="end"/>
      </w:r>
      <w:bookmarkEnd w:id="8"/>
      <w:r w:rsidRPr="007A6F8A">
        <w:rPr>
          <w:rFonts w:ascii="inherit" w:eastAsia="Times New Roman" w:hAnsi="inherit" w:cs="Times New Roman"/>
          <w:color w:val="333333"/>
          <w:sz w:val="27"/>
          <w:szCs w:val="27"/>
        </w:rPr>
        <w:t> II Chronicles 20:12</w:t>
      </w:r>
      <w:r w:rsidRPr="007A6F8A">
        <w:rPr>
          <w:rFonts w:ascii="inherit" w:eastAsia="Times New Roman" w:hAnsi="inherit" w:cs="Times New Roman"/>
          <w:color w:val="333333"/>
          <w:sz w:val="27"/>
          <w:szCs w:val="27"/>
        </w:rPr>
        <w:br/>
      </w:r>
      <w:bookmarkStart w:id="9" w:name="_ftn5"/>
      <w:r w:rsidRPr="007A6F8A">
        <w:rPr>
          <w:rFonts w:ascii="inherit" w:eastAsia="Times New Roman" w:hAnsi="inherit" w:cs="Times New Roman"/>
          <w:color w:val="333333"/>
          <w:sz w:val="27"/>
          <w:szCs w:val="27"/>
        </w:rPr>
        <w:fldChar w:fldCharType="begin"/>
      </w:r>
      <w:r w:rsidRPr="007A6F8A">
        <w:rPr>
          <w:rFonts w:ascii="inherit" w:eastAsia="Times New Roman" w:hAnsi="inherit" w:cs="Times New Roman"/>
          <w:color w:val="333333"/>
          <w:sz w:val="27"/>
          <w:szCs w:val="27"/>
        </w:rPr>
        <w:instrText xml:space="preserve"> HYPERLINK "https://blogs.timesofisrael.com/soul-and-breath/" \l "_ftnref5" </w:instrText>
      </w:r>
      <w:r w:rsidRPr="007A6F8A">
        <w:rPr>
          <w:rFonts w:ascii="inherit" w:eastAsia="Times New Roman" w:hAnsi="inherit" w:cs="Times New Roman"/>
          <w:color w:val="333333"/>
          <w:sz w:val="27"/>
          <w:szCs w:val="27"/>
        </w:rPr>
        <w:fldChar w:fldCharType="separate"/>
      </w:r>
      <w:r w:rsidRPr="007A6F8A">
        <w:rPr>
          <w:rFonts w:ascii="inherit" w:eastAsia="Times New Roman" w:hAnsi="inherit" w:cs="Times New Roman"/>
          <w:color w:val="3B8BEA"/>
          <w:sz w:val="27"/>
          <w:szCs w:val="27"/>
          <w:u w:val="single"/>
          <w:bdr w:val="none" w:sz="0" w:space="0" w:color="auto" w:frame="1"/>
          <w:vertAlign w:val="superscript"/>
        </w:rPr>
        <w:t>[5]</w:t>
      </w:r>
      <w:r w:rsidRPr="007A6F8A">
        <w:rPr>
          <w:rFonts w:ascii="inherit" w:eastAsia="Times New Roman" w:hAnsi="inherit" w:cs="Times New Roman"/>
          <w:color w:val="333333"/>
          <w:sz w:val="27"/>
          <w:szCs w:val="27"/>
        </w:rPr>
        <w:fldChar w:fldCharType="end"/>
      </w:r>
      <w:bookmarkEnd w:id="9"/>
      <w:r w:rsidRPr="007A6F8A">
        <w:rPr>
          <w:rFonts w:ascii="inherit" w:eastAsia="Times New Roman" w:hAnsi="inherit" w:cs="Times New Roman"/>
          <w:color w:val="333333"/>
          <w:sz w:val="27"/>
          <w:szCs w:val="27"/>
        </w:rPr>
        <w:t> Isaiah 42:5-6</w:t>
      </w:r>
    </w:p>
    <w:p w14:paraId="121CBD0D" w14:textId="77777777" w:rsidR="007A6F8A" w:rsidRPr="007A6F8A" w:rsidRDefault="007A6F8A" w:rsidP="007A6F8A">
      <w:pPr>
        <w:shd w:val="clear" w:color="auto" w:fill="EEEEEE"/>
        <w:spacing w:line="240" w:lineRule="atLeast"/>
        <w:textAlignment w:val="baseline"/>
        <w:rPr>
          <w:rFonts w:ascii="Arial" w:eastAsia="Times New Roman" w:hAnsi="Arial" w:cs="Arial"/>
          <w:b/>
          <w:bCs/>
          <w:caps/>
          <w:color w:val="1E1E1E"/>
          <w:sz w:val="21"/>
          <w:szCs w:val="21"/>
        </w:rPr>
      </w:pPr>
      <w:r w:rsidRPr="007A6F8A">
        <w:rPr>
          <w:rFonts w:ascii="Arial" w:eastAsia="Times New Roman" w:hAnsi="Arial" w:cs="Arial"/>
          <w:b/>
          <w:bCs/>
          <w:caps/>
          <w:color w:val="1E1E1E"/>
          <w:sz w:val="21"/>
          <w:szCs w:val="21"/>
        </w:rPr>
        <w:t>ABOUT THE AUTHOR</w:t>
      </w:r>
    </w:p>
    <w:p w14:paraId="738D46CE" w14:textId="77777777" w:rsidR="007A6F8A" w:rsidRPr="007A6F8A" w:rsidRDefault="007A6F8A" w:rsidP="007A6F8A">
      <w:pPr>
        <w:shd w:val="clear" w:color="auto" w:fill="EEEEEE"/>
        <w:spacing w:line="285" w:lineRule="atLeast"/>
        <w:textAlignment w:val="baseline"/>
        <w:rPr>
          <w:rFonts w:ascii="PT Sans" w:eastAsia="Times New Roman" w:hAnsi="PT Sans" w:cs="Times New Roman"/>
          <w:color w:val="333333"/>
          <w:sz w:val="21"/>
          <w:szCs w:val="21"/>
        </w:rPr>
      </w:pPr>
      <w:r w:rsidRPr="007A6F8A">
        <w:rPr>
          <w:rFonts w:ascii="PT Sans" w:eastAsia="Times New Roman" w:hAnsi="PT Sans" w:cs="Times New Roman"/>
          <w:color w:val="333333"/>
          <w:sz w:val="21"/>
          <w:szCs w:val="21"/>
        </w:rPr>
        <w:t xml:space="preserve">Dr. </w:t>
      </w:r>
      <w:proofErr w:type="spellStart"/>
      <w:r w:rsidRPr="007A6F8A">
        <w:rPr>
          <w:rFonts w:ascii="PT Sans" w:eastAsia="Times New Roman" w:hAnsi="PT Sans" w:cs="Times New Roman"/>
          <w:color w:val="333333"/>
          <w:sz w:val="21"/>
          <w:szCs w:val="21"/>
        </w:rPr>
        <w:t>Elana</w:t>
      </w:r>
      <w:proofErr w:type="spellEnd"/>
      <w:r w:rsidRPr="007A6F8A">
        <w:rPr>
          <w:rFonts w:ascii="PT Sans" w:eastAsia="Times New Roman" w:hAnsi="PT Sans" w:cs="Times New Roman"/>
          <w:color w:val="333333"/>
          <w:sz w:val="21"/>
          <w:szCs w:val="21"/>
        </w:rPr>
        <w:t xml:space="preserve"> Stein Hain is the Director of Leadership Education for the Shalom Hartman Institute of North America, where she serves as a lead faculty member and oversees the content of lay and professional leadership programs.</w:t>
      </w:r>
    </w:p>
    <w:p w14:paraId="50E856AE" w14:textId="77777777" w:rsidR="00B372B4" w:rsidRDefault="00B372B4"/>
    <w:sectPr w:rsidR="00B372B4" w:rsidSect="002A4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PT Sans">
    <w:panose1 w:val="020B0503020203020204"/>
    <w:charset w:val="4D"/>
    <w:family w:val="swiss"/>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710A0"/>
    <w:multiLevelType w:val="multilevel"/>
    <w:tmpl w:val="DF52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F8A"/>
    <w:rsid w:val="002A4D3F"/>
    <w:rsid w:val="007A6F8A"/>
    <w:rsid w:val="00B3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646DBD"/>
  <w15:chartTrackingRefBased/>
  <w15:docId w15:val="{4B24C5E8-EB00-8345-ACC5-0C6446A3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A6F8A"/>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F8A"/>
    <w:rPr>
      <w:rFonts w:ascii="Times New Roman" w:eastAsia="Times New Roman" w:hAnsi="Times New Roman" w:cs="Times New Roman"/>
      <w:b/>
      <w:bCs/>
      <w:kern w:val="36"/>
      <w:sz w:val="48"/>
      <w:szCs w:val="48"/>
    </w:rPr>
  </w:style>
  <w:style w:type="paragraph" w:customStyle="1" w:styleId="facebook">
    <w:name w:val="facebook"/>
    <w:basedOn w:val="Normal"/>
    <w:rsid w:val="007A6F8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7A6F8A"/>
    <w:rPr>
      <w:color w:val="0000FF"/>
      <w:u w:val="single"/>
    </w:rPr>
  </w:style>
  <w:style w:type="paragraph" w:customStyle="1" w:styleId="twitter">
    <w:name w:val="twitter"/>
    <w:basedOn w:val="Normal"/>
    <w:rsid w:val="007A6F8A"/>
    <w:pPr>
      <w:spacing w:before="100" w:beforeAutospacing="1" w:after="100" w:afterAutospacing="1"/>
    </w:pPr>
    <w:rPr>
      <w:rFonts w:ascii="Times New Roman" w:eastAsia="Times New Roman" w:hAnsi="Times New Roman" w:cs="Times New Roman"/>
    </w:rPr>
  </w:style>
  <w:style w:type="paragraph" w:customStyle="1" w:styleId="email">
    <w:name w:val="email"/>
    <w:basedOn w:val="Normal"/>
    <w:rsid w:val="007A6F8A"/>
    <w:pPr>
      <w:spacing w:before="100" w:beforeAutospacing="1" w:after="100" w:afterAutospacing="1"/>
    </w:pPr>
    <w:rPr>
      <w:rFonts w:ascii="Times New Roman" w:eastAsia="Times New Roman" w:hAnsi="Times New Roman" w:cs="Times New Roman"/>
    </w:rPr>
  </w:style>
  <w:style w:type="paragraph" w:customStyle="1" w:styleId="print">
    <w:name w:val="print"/>
    <w:basedOn w:val="Normal"/>
    <w:rsid w:val="007A6F8A"/>
    <w:pPr>
      <w:spacing w:before="100" w:beforeAutospacing="1" w:after="100" w:afterAutospacing="1"/>
    </w:pPr>
    <w:rPr>
      <w:rFonts w:ascii="Times New Roman" w:eastAsia="Times New Roman" w:hAnsi="Times New Roman" w:cs="Times New Roman"/>
    </w:rPr>
  </w:style>
  <w:style w:type="paragraph" w:customStyle="1" w:styleId="share">
    <w:name w:val="share"/>
    <w:basedOn w:val="Normal"/>
    <w:rsid w:val="007A6F8A"/>
    <w:pPr>
      <w:spacing w:before="100" w:beforeAutospacing="1" w:after="100" w:afterAutospacing="1"/>
    </w:pPr>
    <w:rPr>
      <w:rFonts w:ascii="Times New Roman" w:eastAsia="Times New Roman" w:hAnsi="Times New Roman" w:cs="Times New Roman"/>
    </w:rPr>
  </w:style>
  <w:style w:type="character" w:customStyle="1" w:styleId="number">
    <w:name w:val="number"/>
    <w:basedOn w:val="DefaultParagraphFont"/>
    <w:rsid w:val="007A6F8A"/>
  </w:style>
  <w:style w:type="paragraph" w:customStyle="1" w:styleId="comment-share">
    <w:name w:val="comment-share"/>
    <w:basedOn w:val="Normal"/>
    <w:rsid w:val="007A6F8A"/>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7A6F8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A6F8A"/>
    <w:rPr>
      <w:b/>
      <w:bCs/>
    </w:rPr>
  </w:style>
  <w:style w:type="character" w:styleId="Emphasis">
    <w:name w:val="Emphasis"/>
    <w:basedOn w:val="DefaultParagraphFont"/>
    <w:uiPriority w:val="20"/>
    <w:qFormat/>
    <w:rsid w:val="007A6F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531211">
      <w:bodyDiv w:val="1"/>
      <w:marLeft w:val="0"/>
      <w:marRight w:val="0"/>
      <w:marTop w:val="0"/>
      <w:marBottom w:val="0"/>
      <w:divBdr>
        <w:top w:val="none" w:sz="0" w:space="0" w:color="auto"/>
        <w:left w:val="none" w:sz="0" w:space="0" w:color="auto"/>
        <w:bottom w:val="none" w:sz="0" w:space="0" w:color="auto"/>
        <w:right w:val="none" w:sz="0" w:space="0" w:color="auto"/>
      </w:divBdr>
      <w:divsChild>
        <w:div w:id="421999052">
          <w:marLeft w:val="0"/>
          <w:marRight w:val="0"/>
          <w:marTop w:val="240"/>
          <w:marBottom w:val="0"/>
          <w:divBdr>
            <w:top w:val="none" w:sz="0" w:space="0" w:color="auto"/>
            <w:left w:val="none" w:sz="0" w:space="0" w:color="auto"/>
            <w:bottom w:val="none" w:sz="0" w:space="0" w:color="auto"/>
            <w:right w:val="none" w:sz="0" w:space="0" w:color="auto"/>
          </w:divBdr>
        </w:div>
        <w:div w:id="834959515">
          <w:marLeft w:val="0"/>
          <w:marRight w:val="0"/>
          <w:marTop w:val="0"/>
          <w:marBottom w:val="0"/>
          <w:divBdr>
            <w:top w:val="dotted" w:sz="6" w:space="8" w:color="979797"/>
            <w:left w:val="none" w:sz="0" w:space="0" w:color="auto"/>
            <w:bottom w:val="none" w:sz="0" w:space="0" w:color="auto"/>
            <w:right w:val="none" w:sz="0" w:space="0" w:color="auto"/>
          </w:divBdr>
          <w:divsChild>
            <w:div w:id="1722099198">
              <w:marLeft w:val="0"/>
              <w:marRight w:val="0"/>
              <w:marTop w:val="0"/>
              <w:marBottom w:val="0"/>
              <w:divBdr>
                <w:top w:val="none" w:sz="0" w:space="0" w:color="auto"/>
                <w:left w:val="none" w:sz="0" w:space="0" w:color="auto"/>
                <w:bottom w:val="none" w:sz="0" w:space="0" w:color="auto"/>
                <w:right w:val="none" w:sz="0" w:space="0" w:color="auto"/>
              </w:divBdr>
            </w:div>
            <w:div w:id="697703711">
              <w:marLeft w:val="0"/>
              <w:marRight w:val="0"/>
              <w:marTop w:val="0"/>
              <w:marBottom w:val="0"/>
              <w:divBdr>
                <w:top w:val="dotted" w:sz="6" w:space="8" w:color="979797"/>
                <w:left w:val="none" w:sz="0" w:space="0" w:color="auto"/>
                <w:bottom w:val="none" w:sz="0" w:space="0" w:color="auto"/>
                <w:right w:val="none" w:sz="0" w:space="0" w:color="auto"/>
              </w:divBdr>
            </w:div>
          </w:divsChild>
        </w:div>
        <w:div w:id="151264836">
          <w:marLeft w:val="0"/>
          <w:marRight w:val="0"/>
          <w:marTop w:val="0"/>
          <w:marBottom w:val="0"/>
          <w:divBdr>
            <w:top w:val="none" w:sz="0" w:space="0" w:color="auto"/>
            <w:left w:val="none" w:sz="0" w:space="0" w:color="auto"/>
            <w:bottom w:val="none" w:sz="0" w:space="0" w:color="auto"/>
            <w:right w:val="none" w:sz="0" w:space="0" w:color="auto"/>
          </w:divBdr>
          <w:divsChild>
            <w:div w:id="198132832">
              <w:marLeft w:val="0"/>
              <w:marRight w:val="0"/>
              <w:marTop w:val="0"/>
              <w:marBottom w:val="450"/>
              <w:divBdr>
                <w:top w:val="none" w:sz="0" w:space="0" w:color="auto"/>
                <w:left w:val="none" w:sz="0" w:space="0" w:color="auto"/>
                <w:bottom w:val="none" w:sz="0" w:space="0" w:color="auto"/>
                <w:right w:val="none" w:sz="0" w:space="0" w:color="auto"/>
              </w:divBdr>
              <w:divsChild>
                <w:div w:id="293605117">
                  <w:marLeft w:val="0"/>
                  <w:marRight w:val="0"/>
                  <w:marTop w:val="0"/>
                  <w:marBottom w:val="0"/>
                  <w:divBdr>
                    <w:top w:val="none" w:sz="0" w:space="0" w:color="auto"/>
                    <w:left w:val="none" w:sz="0" w:space="0" w:color="auto"/>
                    <w:bottom w:val="none" w:sz="0" w:space="0" w:color="auto"/>
                    <w:right w:val="none" w:sz="0" w:space="0" w:color="auto"/>
                  </w:divBdr>
                </w:div>
              </w:divsChild>
            </w:div>
            <w:div w:id="1738438355">
              <w:marLeft w:val="0"/>
              <w:marRight w:val="0"/>
              <w:marTop w:val="0"/>
              <w:marBottom w:val="750"/>
              <w:divBdr>
                <w:top w:val="none" w:sz="0" w:space="0" w:color="auto"/>
                <w:left w:val="none" w:sz="0" w:space="0" w:color="auto"/>
                <w:bottom w:val="none" w:sz="0" w:space="0" w:color="auto"/>
                <w:right w:val="none" w:sz="0" w:space="0" w:color="auto"/>
              </w:divBdr>
            </w:div>
            <w:div w:id="304167373">
              <w:marLeft w:val="0"/>
              <w:marRight w:val="0"/>
              <w:marTop w:val="0"/>
              <w:marBottom w:val="675"/>
              <w:divBdr>
                <w:top w:val="none" w:sz="0" w:space="0" w:color="auto"/>
                <w:left w:val="none" w:sz="0" w:space="0" w:color="auto"/>
                <w:bottom w:val="none" w:sz="0" w:space="0" w:color="auto"/>
                <w:right w:val="none" w:sz="0" w:space="0" w:color="auto"/>
              </w:divBdr>
              <w:divsChild>
                <w:div w:id="403647143">
                  <w:marLeft w:val="0"/>
                  <w:marRight w:val="0"/>
                  <w:marTop w:val="0"/>
                  <w:marBottom w:val="150"/>
                  <w:divBdr>
                    <w:top w:val="none" w:sz="0" w:space="0" w:color="auto"/>
                    <w:left w:val="none" w:sz="0" w:space="0" w:color="auto"/>
                    <w:bottom w:val="none" w:sz="0" w:space="0" w:color="auto"/>
                    <w:right w:val="none" w:sz="0" w:space="0" w:color="auto"/>
                  </w:divBdr>
                </w:div>
                <w:div w:id="172845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window.pri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logs.timesofisrael.com/soul-and-breat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witter.com/intent/tweet?text=Soul+and+breath%3A+A+prayer&amp;url=https%3A%2F%2Fblogs.timesofisrael.com%2Fsoul-and-breath%2F" TargetMode="External"/><Relationship Id="rId11" Type="http://schemas.openxmlformats.org/officeDocument/2006/relationships/hyperlink" Target="https://www.timesofisrael.com/contact/report-post/?url=https://blogs.timesofisrael.com/soul-and-breath/" TargetMode="External"/><Relationship Id="rId5" Type="http://schemas.openxmlformats.org/officeDocument/2006/relationships/hyperlink" Target="https://www.facebook.com/sharer/sharer.php?u=https%3A%2F%2Fblogs.timesofisrael.com%2Fsoul-and-breath%2F" TargetMode="External"/><Relationship Id="rId10" Type="http://schemas.openxmlformats.org/officeDocument/2006/relationships/hyperlink" Target="https://blogs.timesofisrael.com/soul-and-breath/" TargetMode="External"/><Relationship Id="rId4" Type="http://schemas.openxmlformats.org/officeDocument/2006/relationships/webSettings" Target="webSettings.xml"/><Relationship Id="rId9" Type="http://schemas.openxmlformats.org/officeDocument/2006/relationships/hyperlink" Target="https://www.facebook.com/sharer/sharer.php?u=https%3A%2F%2Fblogs.timesofisrael.com%2Fsoul-and-breath%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786</Words>
  <Characters>4486</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Parker-Bernstein</dc:creator>
  <cp:keywords/>
  <dc:description/>
  <cp:lastModifiedBy>Leah Parker-Bernstein</cp:lastModifiedBy>
  <cp:revision>1</cp:revision>
  <dcterms:created xsi:type="dcterms:W3CDTF">2020-04-03T17:57:00Z</dcterms:created>
  <dcterms:modified xsi:type="dcterms:W3CDTF">2020-04-03T18:08:00Z</dcterms:modified>
</cp:coreProperties>
</file>